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282" w:rsidRDefault="00567282" w:rsidP="00567282">
      <w:pPr>
        <w:pStyle w:val="Kopfzeile"/>
        <w:suppressLineNumbers/>
        <w:pBdr>
          <w:bottom w:val="single" w:sz="4" w:space="1" w:color="808080" w:themeColor="background1" w:themeShade="80"/>
        </w:pBdr>
        <w:tabs>
          <w:tab w:val="left" w:pos="6804"/>
        </w:tabs>
        <w:spacing w:line="276" w:lineRule="auto"/>
        <w:rPr>
          <w:rFonts w:eastAsiaTheme="majorEastAsia"/>
          <w:color w:val="000000" w:themeColor="text1"/>
          <w:sz w:val="22"/>
          <w:szCs w:val="22"/>
        </w:rPr>
      </w:pPr>
      <w:r>
        <w:rPr>
          <w:rFonts w:eastAsiaTheme="majorEastAsia"/>
          <w:b/>
          <w:color w:val="000000" w:themeColor="text1"/>
          <w:sz w:val="22"/>
          <w:szCs w:val="22"/>
        </w:rPr>
        <w:t xml:space="preserve">Ist Lieben eine Kunst? </w:t>
      </w:r>
      <w:r>
        <w:rPr>
          <w:rFonts w:eastAsiaTheme="majorEastAsia"/>
          <w:color w:val="000000" w:themeColor="text1"/>
          <w:sz w:val="22"/>
          <w:szCs w:val="22"/>
        </w:rPr>
        <w:t xml:space="preserve">Ovid, </w:t>
      </w:r>
      <w:r>
        <w:rPr>
          <w:rFonts w:eastAsiaTheme="majorEastAsia"/>
          <w:i/>
          <w:color w:val="000000" w:themeColor="text1"/>
          <w:sz w:val="22"/>
          <w:szCs w:val="22"/>
        </w:rPr>
        <w:t xml:space="preserve">Ars </w:t>
      </w:r>
      <w:proofErr w:type="spellStart"/>
      <w:r>
        <w:rPr>
          <w:rFonts w:eastAsiaTheme="majorEastAsia"/>
          <w:i/>
          <w:color w:val="000000" w:themeColor="text1"/>
          <w:sz w:val="22"/>
          <w:szCs w:val="22"/>
        </w:rPr>
        <w:t>amatoria</w:t>
      </w:r>
      <w:proofErr w:type="spellEnd"/>
      <w:r>
        <w:rPr>
          <w:rFonts w:eastAsiaTheme="majorEastAsia"/>
          <w:color w:val="000000" w:themeColor="text1"/>
          <w:sz w:val="22"/>
          <w:szCs w:val="22"/>
        </w:rPr>
        <w:tab/>
        <w:t xml:space="preserve">       </w:t>
      </w:r>
      <w:r>
        <w:rPr>
          <w:rFonts w:eastAsiaTheme="majorEastAsia"/>
          <w:color w:val="000000" w:themeColor="text1"/>
          <w:sz w:val="22"/>
          <w:szCs w:val="22"/>
        </w:rPr>
        <w:tab/>
      </w:r>
    </w:p>
    <w:p w:rsidR="00567282" w:rsidRDefault="00567282" w:rsidP="00567282">
      <w:pPr>
        <w:suppressLineNumbers/>
        <w:rPr>
          <w:b/>
        </w:rPr>
      </w:pPr>
    </w:p>
    <w:p w:rsidR="00567282" w:rsidRPr="00567282" w:rsidRDefault="00567282" w:rsidP="00567282">
      <w:pPr>
        <w:suppressLineNumbers/>
        <w:spacing w:line="276" w:lineRule="auto"/>
        <w:jc w:val="center"/>
        <w:rPr>
          <w:b/>
          <w:sz w:val="28"/>
          <w:szCs w:val="28"/>
        </w:rPr>
      </w:pPr>
      <w:r w:rsidRPr="00567282">
        <w:rPr>
          <w:b/>
          <w:sz w:val="28"/>
          <w:szCs w:val="28"/>
        </w:rPr>
        <w:t xml:space="preserve">Die </w:t>
      </w:r>
      <w:r w:rsidRPr="00567282">
        <w:rPr>
          <w:b/>
          <w:sz w:val="36"/>
          <w:szCs w:val="36"/>
        </w:rPr>
        <w:t>Affäre</w:t>
      </w:r>
      <w:r w:rsidRPr="00567282">
        <w:rPr>
          <w:b/>
          <w:sz w:val="28"/>
          <w:szCs w:val="28"/>
        </w:rPr>
        <w:t xml:space="preserve"> von </w:t>
      </w:r>
      <w:r w:rsidRPr="00567282">
        <w:rPr>
          <w:b/>
          <w:sz w:val="36"/>
          <w:szCs w:val="36"/>
        </w:rPr>
        <w:t>Mars</w:t>
      </w:r>
      <w:r w:rsidRPr="00567282">
        <w:rPr>
          <w:b/>
          <w:sz w:val="28"/>
          <w:szCs w:val="28"/>
        </w:rPr>
        <w:t xml:space="preserve"> und </w:t>
      </w:r>
      <w:r w:rsidRPr="00567282">
        <w:rPr>
          <w:b/>
          <w:sz w:val="36"/>
          <w:szCs w:val="36"/>
        </w:rPr>
        <w:t>Venus</w:t>
      </w:r>
      <w:r w:rsidRPr="00567282">
        <w:rPr>
          <w:b/>
          <w:sz w:val="28"/>
          <w:szCs w:val="28"/>
        </w:rPr>
        <w:t xml:space="preserve"> </w:t>
      </w:r>
    </w:p>
    <w:p w:rsidR="00567282" w:rsidRPr="00567282" w:rsidRDefault="00567282" w:rsidP="00567282">
      <w:pPr>
        <w:suppressLineNumbers/>
        <w:spacing w:line="276" w:lineRule="auto"/>
        <w:jc w:val="center"/>
        <w:rPr>
          <w:b/>
          <w:sz w:val="28"/>
          <w:szCs w:val="28"/>
        </w:rPr>
      </w:pPr>
      <w:r w:rsidRPr="00567282">
        <w:rPr>
          <w:b/>
          <w:sz w:val="28"/>
          <w:szCs w:val="28"/>
        </w:rPr>
        <w:t xml:space="preserve">– ein </w:t>
      </w:r>
      <w:r w:rsidRPr="00567282">
        <w:rPr>
          <w:b/>
          <w:sz w:val="36"/>
          <w:szCs w:val="36"/>
        </w:rPr>
        <w:t>göttlicher Verstoß</w:t>
      </w:r>
      <w:r w:rsidRPr="00567282">
        <w:rPr>
          <w:b/>
          <w:sz w:val="28"/>
          <w:szCs w:val="28"/>
        </w:rPr>
        <w:t xml:space="preserve"> gegen die </w:t>
      </w:r>
      <w:proofErr w:type="spellStart"/>
      <w:r w:rsidRPr="00567282">
        <w:rPr>
          <w:b/>
          <w:i/>
          <w:sz w:val="36"/>
          <w:szCs w:val="36"/>
        </w:rPr>
        <w:t>leges</w:t>
      </w:r>
      <w:proofErr w:type="spellEnd"/>
      <w:r w:rsidRPr="00567282">
        <w:rPr>
          <w:b/>
          <w:i/>
          <w:sz w:val="36"/>
          <w:szCs w:val="36"/>
        </w:rPr>
        <w:t xml:space="preserve"> </w:t>
      </w:r>
      <w:proofErr w:type="spellStart"/>
      <w:r w:rsidRPr="00567282">
        <w:rPr>
          <w:b/>
          <w:i/>
          <w:sz w:val="36"/>
          <w:szCs w:val="36"/>
        </w:rPr>
        <w:t>Iuliae</w:t>
      </w:r>
      <w:proofErr w:type="spellEnd"/>
      <w:r w:rsidRPr="008C0164">
        <w:rPr>
          <w:b/>
          <w:sz w:val="30"/>
          <w:szCs w:val="30"/>
        </w:rPr>
        <w:t xml:space="preserve">? </w:t>
      </w:r>
    </w:p>
    <w:tbl>
      <w:tblPr>
        <w:tblW w:w="5000" w:type="pct"/>
        <w:tblLook w:val="00A0" w:firstRow="1" w:lastRow="0" w:firstColumn="1" w:lastColumn="0" w:noHBand="0" w:noVBand="0"/>
      </w:tblPr>
      <w:tblGrid>
        <w:gridCol w:w="517"/>
        <w:gridCol w:w="5890"/>
        <w:gridCol w:w="3231"/>
      </w:tblGrid>
      <w:tr w:rsidR="00567282" w:rsidRPr="002651A0" w:rsidTr="00567282">
        <w:tc>
          <w:tcPr>
            <w:tcW w:w="5000" w:type="pct"/>
            <w:gridSpan w:val="3"/>
          </w:tcPr>
          <w:p w:rsidR="00567282" w:rsidRPr="002651A0" w:rsidRDefault="00567282" w:rsidP="000B7818">
            <w:pPr>
              <w:spacing w:before="120" w:after="120"/>
              <w:jc w:val="both"/>
              <w:rPr>
                <w:rFonts w:cs="Arial"/>
                <w:i/>
                <w:sz w:val="20"/>
                <w:szCs w:val="20"/>
              </w:rPr>
            </w:pPr>
            <w:r w:rsidRPr="002651A0">
              <w:rPr>
                <w:rFonts w:cs="Arial"/>
                <w:i/>
                <w:sz w:val="20"/>
                <w:szCs w:val="20"/>
              </w:rPr>
              <w:t xml:space="preserve">„Man erzählt sich eine Geschichte, die unter den Göttern die bekannteste ist: Mars, der Kriegsgott, ist unsterblich verliebt in Venus, </w:t>
            </w:r>
            <w:r w:rsidRPr="002651A0">
              <w:rPr>
                <w:rFonts w:cs="Arial"/>
                <w:b/>
                <w:bCs/>
                <w:i/>
                <w:sz w:val="20"/>
                <w:szCs w:val="20"/>
              </w:rPr>
              <w:t xml:space="preserve">die </w:t>
            </w:r>
            <w:proofErr w:type="spellStart"/>
            <w:r w:rsidRPr="002651A0">
              <w:rPr>
                <w:rFonts w:cs="Arial"/>
                <w:b/>
                <w:bCs/>
                <w:i/>
                <w:sz w:val="20"/>
                <w:szCs w:val="20"/>
              </w:rPr>
              <w:t>myth</w:t>
            </w:r>
            <w:proofErr w:type="spellEnd"/>
            <w:r w:rsidRPr="002651A0">
              <w:rPr>
                <w:rFonts w:cs="Arial"/>
                <w:b/>
                <w:bCs/>
                <w:i/>
                <w:sz w:val="20"/>
                <w:szCs w:val="20"/>
              </w:rPr>
              <w:t>. Ahnengöttin der Julier und so auch des Augustus</w:t>
            </w:r>
            <w:r w:rsidRPr="002651A0">
              <w:rPr>
                <w:rFonts w:cs="Arial"/>
                <w:i/>
                <w:sz w:val="20"/>
                <w:szCs w:val="20"/>
              </w:rPr>
              <w:t xml:space="preserve">. Vom grässlichen Krieger wurde Mars zum anmutigen Liebhaber. Und Venus, die zarteste aller Göttinnen, zeigt sich gegenüber Mars keineswegs abweisend. Bei ihren geheimen Treffen machen sich Mars und Venus über ihren Ehemann, den Gott </w:t>
            </w:r>
            <w:proofErr w:type="spellStart"/>
            <w:r w:rsidRPr="002651A0">
              <w:rPr>
                <w:rFonts w:cs="Arial"/>
                <w:i/>
                <w:sz w:val="20"/>
                <w:szCs w:val="20"/>
              </w:rPr>
              <w:t>Vulcanus</w:t>
            </w:r>
            <w:proofErr w:type="spellEnd"/>
            <w:r w:rsidRPr="002651A0">
              <w:rPr>
                <w:rFonts w:cs="Arial"/>
                <w:i/>
                <w:sz w:val="20"/>
                <w:szCs w:val="20"/>
              </w:rPr>
              <w:t>, lustig. Venus ahmt ihren unbeholfenen und wenig anmutigen Ehemann sogar nach, um ihn zu verspotten. Zunächst versuchen beide, ihre Affäre zu verheimlichen, doch dann werden sie entlarvt…“</w:t>
            </w:r>
            <w:r w:rsidR="008C0164">
              <w:rPr>
                <w:rFonts w:cs="Arial"/>
                <w:i/>
                <w:sz w:val="20"/>
                <w:szCs w:val="20"/>
              </w:rPr>
              <w:t xml:space="preserve"> (Auszug aus Ovid. Ars II 561 ff.)</w:t>
            </w:r>
          </w:p>
        </w:tc>
      </w:tr>
      <w:tr w:rsidR="00567282" w:rsidRPr="002651A0" w:rsidTr="00567282">
        <w:tc>
          <w:tcPr>
            <w:tcW w:w="268" w:type="pct"/>
          </w:tcPr>
          <w:p w:rsidR="00567282" w:rsidRPr="002651A0" w:rsidRDefault="00567282" w:rsidP="000B7818">
            <w:pPr>
              <w:spacing w:before="1520" w:line="540" w:lineRule="auto"/>
              <w:rPr>
                <w:rFonts w:cs="Arial"/>
                <w:sz w:val="18"/>
                <w:szCs w:val="18"/>
              </w:rPr>
            </w:pPr>
            <w:r w:rsidRPr="002651A0">
              <w:rPr>
                <w:rFonts w:cs="Arial"/>
                <w:sz w:val="18"/>
                <w:szCs w:val="18"/>
              </w:rPr>
              <w:t>575</w:t>
            </w:r>
          </w:p>
        </w:tc>
        <w:tc>
          <w:tcPr>
            <w:tcW w:w="3056" w:type="pct"/>
          </w:tcPr>
          <w:p w:rsidR="00567282" w:rsidRPr="002651A0" w:rsidRDefault="00567282" w:rsidP="000B7818">
            <w:pPr>
              <w:spacing w:before="240" w:line="600" w:lineRule="auto"/>
              <w:rPr>
                <w:rFonts w:cs="Arial"/>
                <w:lang w:val="fr-FR"/>
              </w:rPr>
            </w:pPr>
            <w:r w:rsidRPr="002651A0">
              <w:rPr>
                <w:rFonts w:cs="Arial"/>
                <w:color w:val="333333"/>
                <w:u w:val="single"/>
                <w:shd w:val="clear" w:color="auto" w:fill="FFFFFF"/>
                <w:lang w:val="pt-BR"/>
              </w:rPr>
              <w:t>Indicio</w:t>
            </w:r>
            <w:r w:rsidRPr="002651A0">
              <w:rPr>
                <w:rFonts w:cs="Arial"/>
                <w:color w:val="333333"/>
                <w:shd w:val="clear" w:color="auto" w:fill="FFFFFF"/>
                <w:lang w:val="pt-BR"/>
              </w:rPr>
              <w:t xml:space="preserve"> Solis (quis Solem fallere possit?)</w:t>
            </w:r>
            <w:r w:rsidRPr="002651A0">
              <w:rPr>
                <w:rFonts w:cs="Arial"/>
                <w:color w:val="333333"/>
                <w:lang w:val="pt-BR"/>
              </w:rPr>
              <w:br/>
            </w:r>
            <w:r w:rsidRPr="002651A0">
              <w:rPr>
                <w:rFonts w:cs="Arial"/>
                <w:color w:val="333333"/>
                <w:shd w:val="clear" w:color="auto" w:fill="FFFFFF"/>
                <w:lang w:val="pt-BR"/>
              </w:rPr>
              <w:t xml:space="preserve">     cognita Vulcano coniugis </w:t>
            </w:r>
            <w:r w:rsidRPr="002651A0">
              <w:rPr>
                <w:rFonts w:cs="Arial"/>
                <w:color w:val="333333"/>
                <w:u w:val="single"/>
                <w:shd w:val="clear" w:color="auto" w:fill="FFFFFF"/>
                <w:lang w:val="pt-BR"/>
              </w:rPr>
              <w:t>acta</w:t>
            </w:r>
            <w:r w:rsidRPr="002651A0">
              <w:rPr>
                <w:rFonts w:cs="Arial"/>
                <w:color w:val="333333"/>
                <w:shd w:val="clear" w:color="auto" w:fill="FFFFFF"/>
                <w:lang w:val="pt-BR"/>
              </w:rPr>
              <w:t xml:space="preserve"> suae.</w:t>
            </w:r>
            <w:r w:rsidRPr="002651A0">
              <w:rPr>
                <w:rFonts w:cs="Arial"/>
                <w:color w:val="333333"/>
                <w:lang w:val="pt-BR"/>
              </w:rPr>
              <w:br/>
            </w:r>
            <w:r w:rsidRPr="002651A0">
              <w:rPr>
                <w:rFonts w:cs="Arial"/>
                <w:color w:val="333333"/>
                <w:shd w:val="clear" w:color="auto" w:fill="FFFFFF"/>
                <w:lang w:val="pt-BR"/>
              </w:rPr>
              <w:t xml:space="preserve">Quam mala, Sol, </w:t>
            </w:r>
            <w:r w:rsidRPr="002651A0">
              <w:rPr>
                <w:rFonts w:cs="Arial"/>
                <w:color w:val="333333"/>
                <w:u w:val="single"/>
                <w:shd w:val="clear" w:color="auto" w:fill="FFFFFF"/>
                <w:lang w:val="pt-BR"/>
              </w:rPr>
              <w:t>exempla moves</w:t>
            </w:r>
            <w:r w:rsidRPr="002651A0">
              <w:rPr>
                <w:rFonts w:cs="Arial"/>
                <w:color w:val="333333"/>
                <w:shd w:val="clear" w:color="auto" w:fill="FFFFFF"/>
                <w:lang w:val="pt-BR"/>
              </w:rPr>
              <w:t xml:space="preserve">! </w:t>
            </w:r>
            <w:r w:rsidRPr="002651A0">
              <w:rPr>
                <w:rFonts w:cs="Arial"/>
                <w:color w:val="333333"/>
                <w:shd w:val="clear" w:color="auto" w:fill="FFFFFF"/>
                <w:lang w:val="fr-FR"/>
              </w:rPr>
              <w:t xml:space="preserve">Pete </w:t>
            </w:r>
            <w:proofErr w:type="spellStart"/>
            <w:r w:rsidRPr="002651A0">
              <w:rPr>
                <w:rFonts w:cs="Arial"/>
                <w:color w:val="333333"/>
                <w:u w:val="single"/>
                <w:shd w:val="clear" w:color="auto" w:fill="FFFFFF"/>
                <w:lang w:val="fr-FR"/>
              </w:rPr>
              <w:t>munus</w:t>
            </w:r>
            <w:proofErr w:type="spellEnd"/>
            <w:r w:rsidRPr="002651A0">
              <w:rPr>
                <w:rFonts w:cs="Arial"/>
                <w:color w:val="333333"/>
                <w:shd w:val="clear" w:color="auto" w:fill="FFFFFF"/>
                <w:lang w:val="fr-FR"/>
              </w:rPr>
              <w:t xml:space="preserve"> ab </w:t>
            </w:r>
            <w:proofErr w:type="spellStart"/>
            <w:r w:rsidRPr="002651A0">
              <w:rPr>
                <w:rFonts w:cs="Arial"/>
                <w:color w:val="333333"/>
                <w:shd w:val="clear" w:color="auto" w:fill="FFFFFF"/>
                <w:lang w:val="fr-FR"/>
              </w:rPr>
              <w:t>ipsa</w:t>
            </w:r>
            <w:proofErr w:type="spellEnd"/>
            <w:r w:rsidRPr="002651A0">
              <w:rPr>
                <w:rFonts w:cs="Arial"/>
                <w:color w:val="333333"/>
                <w:shd w:val="clear" w:color="auto" w:fill="FFFFFF"/>
                <w:lang w:val="fr-FR"/>
              </w:rPr>
              <w:t>     </w:t>
            </w:r>
            <w:r w:rsidRPr="002651A0">
              <w:rPr>
                <w:rFonts w:cs="Arial"/>
                <w:color w:val="333333"/>
                <w:lang w:val="fr-FR"/>
              </w:rPr>
              <w:br/>
            </w:r>
            <w:r w:rsidRPr="002651A0">
              <w:rPr>
                <w:rFonts w:cs="Arial"/>
                <w:color w:val="333333"/>
                <w:shd w:val="clear" w:color="auto" w:fill="FFFFFF"/>
                <w:lang w:val="fr-FR"/>
              </w:rPr>
              <w:t xml:space="preserve">     et </w:t>
            </w:r>
            <w:proofErr w:type="spellStart"/>
            <w:r w:rsidRPr="002651A0">
              <w:rPr>
                <w:rFonts w:cs="Arial"/>
                <w:color w:val="333333"/>
                <w:shd w:val="clear" w:color="auto" w:fill="FFFFFF"/>
                <w:lang w:val="fr-FR"/>
              </w:rPr>
              <w:t>tibi</w:t>
            </w:r>
            <w:proofErr w:type="spellEnd"/>
            <w:r w:rsidRPr="002651A0">
              <w:rPr>
                <w:rFonts w:cs="Arial"/>
                <w:color w:val="333333"/>
                <w:shd w:val="clear" w:color="auto" w:fill="FFFFFF"/>
                <w:lang w:val="fr-FR"/>
              </w:rPr>
              <w:t xml:space="preserve">, si </w:t>
            </w:r>
            <w:proofErr w:type="spellStart"/>
            <w:r w:rsidRPr="002651A0">
              <w:rPr>
                <w:rFonts w:cs="Arial"/>
                <w:color w:val="333333"/>
                <w:shd w:val="clear" w:color="auto" w:fill="FFFFFF"/>
                <w:lang w:val="fr-FR"/>
              </w:rPr>
              <w:t>taceas</w:t>
            </w:r>
            <w:proofErr w:type="spellEnd"/>
            <w:r w:rsidRPr="002651A0">
              <w:rPr>
                <w:rFonts w:cs="Arial"/>
                <w:color w:val="333333"/>
                <w:shd w:val="clear" w:color="auto" w:fill="FFFFFF"/>
                <w:lang w:val="fr-FR"/>
              </w:rPr>
              <w:t xml:space="preserve">, quod </w:t>
            </w:r>
            <w:proofErr w:type="spellStart"/>
            <w:r w:rsidRPr="002651A0">
              <w:rPr>
                <w:rFonts w:cs="Arial"/>
                <w:color w:val="333333"/>
                <w:shd w:val="clear" w:color="auto" w:fill="FFFFFF"/>
                <w:lang w:val="fr-FR"/>
              </w:rPr>
              <w:t>dare</w:t>
            </w:r>
            <w:proofErr w:type="spellEnd"/>
            <w:r w:rsidRPr="002651A0">
              <w:rPr>
                <w:rFonts w:cs="Arial"/>
                <w:color w:val="333333"/>
                <w:shd w:val="clear" w:color="auto" w:fill="FFFFFF"/>
                <w:lang w:val="fr-FR"/>
              </w:rPr>
              <w:t xml:space="preserve"> </w:t>
            </w:r>
            <w:proofErr w:type="spellStart"/>
            <w:r w:rsidRPr="002651A0">
              <w:rPr>
                <w:rFonts w:cs="Arial"/>
                <w:color w:val="333333"/>
                <w:shd w:val="clear" w:color="auto" w:fill="FFFFFF"/>
                <w:lang w:val="fr-FR"/>
              </w:rPr>
              <w:t>possit</w:t>
            </w:r>
            <w:proofErr w:type="spellEnd"/>
            <w:r w:rsidRPr="002651A0">
              <w:rPr>
                <w:rFonts w:cs="Arial"/>
                <w:color w:val="333333"/>
                <w:shd w:val="clear" w:color="auto" w:fill="FFFFFF"/>
                <w:lang w:val="fr-FR"/>
              </w:rPr>
              <w:t xml:space="preserve">, </w:t>
            </w:r>
            <w:proofErr w:type="spellStart"/>
            <w:r w:rsidRPr="002651A0">
              <w:rPr>
                <w:rFonts w:cs="Arial"/>
                <w:color w:val="333333"/>
                <w:shd w:val="clear" w:color="auto" w:fill="FFFFFF"/>
                <w:lang w:val="fr-FR"/>
              </w:rPr>
              <w:t>habet</w:t>
            </w:r>
            <w:proofErr w:type="spellEnd"/>
            <w:r w:rsidRPr="002651A0">
              <w:rPr>
                <w:rFonts w:cs="Arial"/>
                <w:color w:val="333333"/>
                <w:shd w:val="clear" w:color="auto" w:fill="FFFFFF"/>
                <w:lang w:val="fr-FR"/>
              </w:rPr>
              <w:t>.</w:t>
            </w:r>
          </w:p>
        </w:tc>
        <w:tc>
          <w:tcPr>
            <w:tcW w:w="1676" w:type="pct"/>
          </w:tcPr>
          <w:p w:rsidR="00567282" w:rsidRPr="002651A0" w:rsidRDefault="00567282" w:rsidP="000B7818">
            <w:pPr>
              <w:spacing w:before="160"/>
              <w:rPr>
                <w:rFonts w:cs="Arial"/>
                <w:sz w:val="18"/>
                <w:szCs w:val="18"/>
                <w:lang w:val="it-IT"/>
              </w:rPr>
            </w:pPr>
            <w:proofErr w:type="spellStart"/>
            <w:r w:rsidRPr="002651A0">
              <w:rPr>
                <w:rFonts w:cs="Arial"/>
                <w:b/>
                <w:sz w:val="18"/>
                <w:szCs w:val="18"/>
                <w:lang w:val="it-IT"/>
              </w:rPr>
              <w:t>indicium</w:t>
            </w:r>
            <w:proofErr w:type="spellEnd"/>
            <w:r w:rsidRPr="002651A0">
              <w:rPr>
                <w:rFonts w:cs="Arial"/>
                <w:sz w:val="18"/>
                <w:szCs w:val="18"/>
                <w:lang w:val="it-IT"/>
              </w:rPr>
              <w:t xml:space="preserve">, -i n.  </w:t>
            </w:r>
            <w:proofErr w:type="spellStart"/>
            <w:r w:rsidRPr="002651A0">
              <w:rPr>
                <w:rFonts w:cs="Arial"/>
                <w:sz w:val="18"/>
                <w:szCs w:val="18"/>
                <w:lang w:val="it-IT"/>
              </w:rPr>
              <w:t>Anzeige</w:t>
            </w:r>
            <w:proofErr w:type="spellEnd"/>
          </w:p>
          <w:p w:rsidR="00567282" w:rsidRPr="002651A0" w:rsidRDefault="00567282" w:rsidP="000B7818">
            <w:pPr>
              <w:spacing w:before="90"/>
              <w:rPr>
                <w:rFonts w:cs="Arial"/>
                <w:sz w:val="18"/>
                <w:szCs w:val="18"/>
              </w:rPr>
            </w:pPr>
            <w:r w:rsidRPr="002651A0">
              <w:rPr>
                <w:rFonts w:cs="Arial"/>
                <w:b/>
                <w:sz w:val="18"/>
                <w:szCs w:val="18"/>
                <w:lang w:val="it-IT"/>
              </w:rPr>
              <w:t>Sol</w:t>
            </w:r>
            <w:r w:rsidRPr="002651A0">
              <w:rPr>
                <w:rFonts w:cs="Arial"/>
                <w:sz w:val="18"/>
                <w:szCs w:val="18"/>
                <w:lang w:val="it-IT"/>
              </w:rPr>
              <w:t xml:space="preserve">, Solis m.  </w:t>
            </w:r>
            <w:r w:rsidRPr="002651A0">
              <w:rPr>
                <w:rFonts w:cs="Arial"/>
                <w:sz w:val="18"/>
                <w:szCs w:val="18"/>
              </w:rPr>
              <w:t>der Sonnengott</w:t>
            </w:r>
          </w:p>
          <w:p w:rsidR="00567282" w:rsidRPr="002651A0" w:rsidRDefault="00567282" w:rsidP="000B7818">
            <w:pPr>
              <w:spacing w:before="240"/>
              <w:rPr>
                <w:rFonts w:cs="Arial"/>
                <w:sz w:val="18"/>
                <w:szCs w:val="18"/>
              </w:rPr>
            </w:pPr>
            <w:r w:rsidRPr="002651A0">
              <w:rPr>
                <w:rFonts w:cs="Arial"/>
                <w:b/>
                <w:sz w:val="18"/>
                <w:szCs w:val="18"/>
              </w:rPr>
              <w:t>actum</w:t>
            </w:r>
            <w:r w:rsidRPr="002651A0">
              <w:rPr>
                <w:rFonts w:cs="Arial"/>
                <w:sz w:val="18"/>
                <w:szCs w:val="18"/>
              </w:rPr>
              <w:t>, -i n.  Handlung, Tat</w:t>
            </w:r>
          </w:p>
          <w:p w:rsidR="00567282" w:rsidRPr="002651A0" w:rsidRDefault="00567282" w:rsidP="000B7818">
            <w:pPr>
              <w:spacing w:before="90"/>
              <w:rPr>
                <w:rFonts w:cs="Arial"/>
                <w:sz w:val="18"/>
                <w:szCs w:val="18"/>
              </w:rPr>
            </w:pPr>
          </w:p>
          <w:p w:rsidR="00567282" w:rsidRPr="002651A0" w:rsidRDefault="00567282" w:rsidP="000B7818">
            <w:pPr>
              <w:rPr>
                <w:rFonts w:cs="Arial"/>
                <w:sz w:val="18"/>
                <w:szCs w:val="18"/>
              </w:rPr>
            </w:pPr>
            <w:proofErr w:type="spellStart"/>
            <w:r w:rsidRPr="002651A0">
              <w:rPr>
                <w:rFonts w:cs="Arial"/>
                <w:b/>
                <w:sz w:val="18"/>
                <w:szCs w:val="18"/>
              </w:rPr>
              <w:t>exempla</w:t>
            </w:r>
            <w:proofErr w:type="spellEnd"/>
            <w:r w:rsidRPr="002651A0">
              <w:rPr>
                <w:rFonts w:cs="Arial"/>
                <w:b/>
                <w:sz w:val="18"/>
                <w:szCs w:val="18"/>
              </w:rPr>
              <w:t xml:space="preserve"> </w:t>
            </w:r>
            <w:proofErr w:type="spellStart"/>
            <w:proofErr w:type="gramStart"/>
            <w:r w:rsidRPr="002651A0">
              <w:rPr>
                <w:rFonts w:cs="Arial"/>
                <w:b/>
                <w:sz w:val="18"/>
                <w:szCs w:val="18"/>
              </w:rPr>
              <w:t>movere</w:t>
            </w:r>
            <w:proofErr w:type="spellEnd"/>
            <w:r w:rsidRPr="002651A0">
              <w:rPr>
                <w:rFonts w:cs="Arial"/>
                <w:sz w:val="18"/>
                <w:szCs w:val="18"/>
              </w:rPr>
              <w:t xml:space="preserve">  </w:t>
            </w:r>
            <w:r w:rsidRPr="002651A0">
              <w:rPr>
                <w:rFonts w:cs="Arial"/>
                <w:i/>
                <w:sz w:val="18"/>
                <w:szCs w:val="18"/>
              </w:rPr>
              <w:t>umschreiben</w:t>
            </w:r>
            <w:proofErr w:type="gramEnd"/>
            <w:r w:rsidRPr="002651A0">
              <w:rPr>
                <w:rFonts w:cs="Arial"/>
                <w:i/>
                <w:sz w:val="18"/>
                <w:szCs w:val="18"/>
              </w:rPr>
              <w:t xml:space="preserve"> Sie!</w:t>
            </w:r>
          </w:p>
          <w:p w:rsidR="00567282" w:rsidRPr="002651A0" w:rsidRDefault="00567282" w:rsidP="000B7818">
            <w:pPr>
              <w:spacing w:before="80"/>
              <w:rPr>
                <w:rFonts w:cs="Arial"/>
                <w:sz w:val="18"/>
                <w:szCs w:val="18"/>
              </w:rPr>
            </w:pPr>
            <w:proofErr w:type="spellStart"/>
            <w:r w:rsidRPr="002651A0">
              <w:rPr>
                <w:rFonts w:cs="Arial"/>
                <w:b/>
                <w:sz w:val="18"/>
                <w:szCs w:val="18"/>
              </w:rPr>
              <w:t>munus</w:t>
            </w:r>
            <w:proofErr w:type="spellEnd"/>
            <w:r w:rsidRPr="002651A0">
              <w:rPr>
                <w:rFonts w:cs="Arial"/>
                <w:sz w:val="18"/>
                <w:szCs w:val="18"/>
              </w:rPr>
              <w:t xml:space="preserve">, </w:t>
            </w:r>
            <w:proofErr w:type="spellStart"/>
            <w:r w:rsidRPr="002651A0">
              <w:rPr>
                <w:rFonts w:cs="Arial"/>
                <w:sz w:val="18"/>
                <w:szCs w:val="18"/>
              </w:rPr>
              <w:t>muneris</w:t>
            </w:r>
            <w:proofErr w:type="spellEnd"/>
            <w:r w:rsidRPr="002651A0">
              <w:rPr>
                <w:rFonts w:cs="Arial"/>
                <w:sz w:val="18"/>
                <w:szCs w:val="18"/>
              </w:rPr>
              <w:t xml:space="preserve"> n.  Geschenk (hier gemeint: ein Liebesdienst)</w:t>
            </w:r>
          </w:p>
          <w:p w:rsidR="00567282" w:rsidRPr="002651A0" w:rsidRDefault="00567282" w:rsidP="000B7818">
            <w:pPr>
              <w:spacing w:before="90"/>
              <w:rPr>
                <w:rFonts w:cs="Arial"/>
                <w:sz w:val="18"/>
                <w:szCs w:val="18"/>
              </w:rPr>
            </w:pPr>
          </w:p>
        </w:tc>
      </w:tr>
      <w:tr w:rsidR="00567282" w:rsidRPr="002651A0" w:rsidTr="00567282">
        <w:tc>
          <w:tcPr>
            <w:tcW w:w="5000" w:type="pct"/>
            <w:gridSpan w:val="3"/>
          </w:tcPr>
          <w:p w:rsidR="00567282" w:rsidRPr="002651A0" w:rsidRDefault="00567282" w:rsidP="000B7818">
            <w:pPr>
              <w:spacing w:before="120" w:after="120"/>
              <w:jc w:val="both"/>
              <w:rPr>
                <w:rFonts w:cs="Arial"/>
                <w:i/>
                <w:color w:val="333333"/>
                <w:sz w:val="20"/>
                <w:szCs w:val="20"/>
                <w:shd w:val="clear" w:color="auto" w:fill="FFFFFF"/>
              </w:rPr>
            </w:pPr>
            <w:r w:rsidRPr="002651A0">
              <w:rPr>
                <w:rFonts w:cs="Arial"/>
                <w:i/>
                <w:color w:val="333333"/>
                <w:sz w:val="20"/>
                <w:szCs w:val="20"/>
                <w:shd w:val="clear" w:color="auto" w:fill="FFFFFF"/>
              </w:rPr>
              <w:t>„</w:t>
            </w:r>
            <w:proofErr w:type="spellStart"/>
            <w:r w:rsidRPr="002651A0">
              <w:rPr>
                <w:rFonts w:cs="Arial"/>
                <w:i/>
                <w:color w:val="333333"/>
                <w:sz w:val="20"/>
                <w:szCs w:val="20"/>
                <w:shd w:val="clear" w:color="auto" w:fill="FFFFFF"/>
              </w:rPr>
              <w:t>Vulcanus</w:t>
            </w:r>
            <w:proofErr w:type="spellEnd"/>
            <w:r w:rsidRPr="002651A0">
              <w:rPr>
                <w:rFonts w:cs="Arial"/>
                <w:i/>
                <w:color w:val="333333"/>
                <w:sz w:val="20"/>
                <w:szCs w:val="20"/>
                <w:shd w:val="clear" w:color="auto" w:fill="FFFFFF"/>
              </w:rPr>
              <w:t xml:space="preserve"> stellt den beiden Verliebten daraufhin eine Falle: Über das gemeinsame Bett der beiden breitet er ein unsichtbares Netz aus, dem keiner entkommen kann. Anschließend täuscht er vor, dass er auf eine Reise nach </w:t>
            </w:r>
            <w:proofErr w:type="spellStart"/>
            <w:r w:rsidRPr="002651A0">
              <w:rPr>
                <w:rFonts w:cs="Arial"/>
                <w:i/>
                <w:color w:val="333333"/>
                <w:sz w:val="20"/>
                <w:szCs w:val="20"/>
                <w:shd w:val="clear" w:color="auto" w:fill="FFFFFF"/>
              </w:rPr>
              <w:t>Lemnos</w:t>
            </w:r>
            <w:proofErr w:type="spellEnd"/>
            <w:r w:rsidRPr="002651A0">
              <w:rPr>
                <w:rFonts w:cs="Arial"/>
                <w:i/>
                <w:color w:val="333333"/>
                <w:sz w:val="20"/>
                <w:szCs w:val="20"/>
                <w:shd w:val="clear" w:color="auto" w:fill="FFFFFF"/>
              </w:rPr>
              <w:t xml:space="preserve"> aufbrechen müsse. Mars und Venus fallen auf die Täuschung herein…“</w:t>
            </w:r>
          </w:p>
        </w:tc>
      </w:tr>
      <w:tr w:rsidR="00567282" w:rsidRPr="002651A0" w:rsidTr="00567282">
        <w:tc>
          <w:tcPr>
            <w:tcW w:w="268" w:type="pct"/>
          </w:tcPr>
          <w:p w:rsidR="00567282" w:rsidRPr="002651A0" w:rsidRDefault="00567282" w:rsidP="000B7818">
            <w:pPr>
              <w:spacing w:before="50" w:line="540" w:lineRule="auto"/>
              <w:rPr>
                <w:rFonts w:cs="Arial"/>
                <w:sz w:val="19"/>
                <w:szCs w:val="19"/>
              </w:rPr>
            </w:pPr>
          </w:p>
          <w:p w:rsidR="00567282" w:rsidRPr="002651A0" w:rsidRDefault="00567282" w:rsidP="000B7818">
            <w:pPr>
              <w:spacing w:before="340" w:line="540" w:lineRule="auto"/>
              <w:rPr>
                <w:rFonts w:cs="Arial"/>
                <w:sz w:val="18"/>
                <w:szCs w:val="18"/>
              </w:rPr>
            </w:pPr>
            <w:r w:rsidRPr="002651A0">
              <w:rPr>
                <w:rFonts w:cs="Arial"/>
                <w:sz w:val="18"/>
                <w:szCs w:val="18"/>
              </w:rPr>
              <w:t>580</w:t>
            </w:r>
          </w:p>
          <w:p w:rsidR="00567282" w:rsidRPr="002651A0" w:rsidRDefault="00567282" w:rsidP="000B7818">
            <w:pPr>
              <w:spacing w:before="160" w:line="540" w:lineRule="auto"/>
              <w:rPr>
                <w:rFonts w:cs="Arial"/>
                <w:sz w:val="18"/>
                <w:szCs w:val="18"/>
              </w:rPr>
            </w:pPr>
          </w:p>
          <w:p w:rsidR="00567282" w:rsidRPr="002651A0" w:rsidRDefault="00567282" w:rsidP="000B7818">
            <w:pPr>
              <w:spacing w:before="240" w:line="540" w:lineRule="auto"/>
              <w:rPr>
                <w:rFonts w:cs="Arial"/>
                <w:sz w:val="18"/>
                <w:szCs w:val="18"/>
              </w:rPr>
            </w:pPr>
          </w:p>
          <w:p w:rsidR="00567282" w:rsidRPr="002651A0" w:rsidRDefault="00567282" w:rsidP="000B7818">
            <w:pPr>
              <w:spacing w:before="240" w:line="540" w:lineRule="auto"/>
              <w:rPr>
                <w:rFonts w:cs="Arial"/>
                <w:sz w:val="18"/>
                <w:szCs w:val="18"/>
              </w:rPr>
            </w:pPr>
          </w:p>
          <w:p w:rsidR="00567282" w:rsidRPr="002651A0" w:rsidRDefault="00567282" w:rsidP="000B7818">
            <w:pPr>
              <w:spacing w:before="660" w:line="540" w:lineRule="auto"/>
              <w:rPr>
                <w:rFonts w:cs="Arial"/>
                <w:sz w:val="18"/>
                <w:szCs w:val="18"/>
              </w:rPr>
            </w:pPr>
            <w:r w:rsidRPr="002651A0">
              <w:rPr>
                <w:rFonts w:cs="Arial"/>
                <w:sz w:val="18"/>
                <w:szCs w:val="18"/>
              </w:rPr>
              <w:t>585</w:t>
            </w:r>
          </w:p>
        </w:tc>
        <w:tc>
          <w:tcPr>
            <w:tcW w:w="3056" w:type="pct"/>
          </w:tcPr>
          <w:p w:rsidR="00567282" w:rsidRPr="002651A0" w:rsidRDefault="00567282" w:rsidP="000B7818">
            <w:pPr>
              <w:spacing w:before="240" w:after="240" w:line="600" w:lineRule="auto"/>
              <w:rPr>
                <w:rFonts w:cs="Arial"/>
                <w:lang w:val="fr-FR"/>
              </w:rPr>
            </w:pPr>
            <w:r w:rsidRPr="002651A0">
              <w:rPr>
                <w:rFonts w:cs="Arial"/>
                <w:color w:val="333333"/>
                <w:shd w:val="clear" w:color="auto" w:fill="FFFFFF"/>
                <w:lang w:val="fr-FR"/>
              </w:rPr>
              <w:t xml:space="preserve">                     […] </w:t>
            </w:r>
            <w:proofErr w:type="spellStart"/>
            <w:r w:rsidRPr="002651A0">
              <w:rPr>
                <w:rFonts w:cs="Arial"/>
                <w:color w:val="333333"/>
                <w:shd w:val="clear" w:color="auto" w:fill="FFFFFF"/>
                <w:lang w:val="fr-FR"/>
              </w:rPr>
              <w:t>veniunt</w:t>
            </w:r>
            <w:proofErr w:type="spellEnd"/>
            <w:r w:rsidRPr="002651A0">
              <w:rPr>
                <w:rFonts w:cs="Arial"/>
                <w:color w:val="333333"/>
                <w:shd w:val="clear" w:color="auto" w:fill="FFFFFF"/>
                <w:lang w:val="fr-FR"/>
              </w:rPr>
              <w:t xml:space="preserve"> ad </w:t>
            </w:r>
            <w:proofErr w:type="spellStart"/>
            <w:r w:rsidRPr="002651A0">
              <w:rPr>
                <w:rFonts w:cs="Arial"/>
                <w:color w:val="333333"/>
                <w:u w:val="single"/>
                <w:shd w:val="clear" w:color="auto" w:fill="FFFFFF"/>
                <w:lang w:val="fr-FR"/>
              </w:rPr>
              <w:t>foedus</w:t>
            </w:r>
            <w:proofErr w:type="spellEnd"/>
            <w:r w:rsidRPr="002651A0">
              <w:rPr>
                <w:rFonts w:cs="Arial"/>
                <w:color w:val="333333"/>
                <w:shd w:val="clear" w:color="auto" w:fill="FFFFFF"/>
                <w:lang w:val="fr-FR"/>
              </w:rPr>
              <w:t xml:space="preserve"> </w:t>
            </w:r>
            <w:proofErr w:type="gramStart"/>
            <w:r w:rsidRPr="002651A0">
              <w:rPr>
                <w:rFonts w:cs="Arial"/>
                <w:color w:val="333333"/>
                <w:shd w:val="clear" w:color="auto" w:fill="FFFFFF"/>
                <w:lang w:val="fr-FR"/>
              </w:rPr>
              <w:t>amantes:</w:t>
            </w:r>
            <w:proofErr w:type="gramEnd"/>
            <w:r w:rsidRPr="002651A0">
              <w:rPr>
                <w:rFonts w:cs="Arial"/>
                <w:color w:val="333333"/>
                <w:lang w:val="fr-FR"/>
              </w:rPr>
              <w:br/>
            </w:r>
            <w:r w:rsidRPr="002651A0">
              <w:rPr>
                <w:rFonts w:cs="Arial"/>
                <w:color w:val="333333"/>
                <w:shd w:val="clear" w:color="auto" w:fill="FFFFFF"/>
                <w:lang w:val="fr-FR"/>
              </w:rPr>
              <w:t>     </w:t>
            </w:r>
            <w:proofErr w:type="spellStart"/>
            <w:r w:rsidRPr="002651A0">
              <w:rPr>
                <w:rFonts w:cs="Arial"/>
                <w:color w:val="333333"/>
                <w:u w:val="single"/>
                <w:shd w:val="clear" w:color="auto" w:fill="FFFFFF"/>
                <w:lang w:val="fr-FR"/>
              </w:rPr>
              <w:t>Impliciti</w:t>
            </w:r>
            <w:proofErr w:type="spellEnd"/>
            <w:r w:rsidRPr="002651A0">
              <w:rPr>
                <w:rFonts w:cs="Arial"/>
                <w:color w:val="333333"/>
                <w:shd w:val="clear" w:color="auto" w:fill="FFFFFF"/>
                <w:lang w:val="fr-FR"/>
              </w:rPr>
              <w:t xml:space="preserve"> </w:t>
            </w:r>
            <w:proofErr w:type="spellStart"/>
            <w:r w:rsidRPr="002651A0">
              <w:rPr>
                <w:rFonts w:cs="Arial"/>
                <w:color w:val="333333"/>
                <w:u w:val="single"/>
                <w:shd w:val="clear" w:color="auto" w:fill="FFFFFF"/>
                <w:lang w:val="fr-FR"/>
              </w:rPr>
              <w:t>laqueis</w:t>
            </w:r>
            <w:proofErr w:type="spellEnd"/>
            <w:r w:rsidRPr="002651A0">
              <w:rPr>
                <w:rFonts w:cs="Arial"/>
                <w:color w:val="333333"/>
                <w:shd w:val="clear" w:color="auto" w:fill="FFFFFF"/>
                <w:lang w:val="fr-FR"/>
              </w:rPr>
              <w:t xml:space="preserve"> </w:t>
            </w:r>
            <w:proofErr w:type="spellStart"/>
            <w:r w:rsidRPr="002651A0">
              <w:rPr>
                <w:rFonts w:cs="Arial"/>
                <w:color w:val="333333"/>
                <w:shd w:val="clear" w:color="auto" w:fill="FFFFFF"/>
                <w:lang w:val="fr-FR"/>
              </w:rPr>
              <w:t>nudus</w:t>
            </w:r>
            <w:proofErr w:type="spellEnd"/>
            <w:r w:rsidRPr="002651A0">
              <w:rPr>
                <w:rFonts w:cs="Arial"/>
                <w:color w:val="333333"/>
                <w:shd w:val="clear" w:color="auto" w:fill="FFFFFF"/>
                <w:lang w:val="fr-FR"/>
              </w:rPr>
              <w:t xml:space="preserve"> </w:t>
            </w:r>
            <w:proofErr w:type="spellStart"/>
            <w:r w:rsidRPr="002651A0">
              <w:rPr>
                <w:rFonts w:cs="Arial"/>
                <w:color w:val="333333"/>
                <w:shd w:val="clear" w:color="auto" w:fill="FFFFFF"/>
                <w:lang w:val="fr-FR"/>
              </w:rPr>
              <w:t>uterque</w:t>
            </w:r>
            <w:proofErr w:type="spellEnd"/>
            <w:r w:rsidRPr="002651A0">
              <w:rPr>
                <w:rFonts w:cs="Arial"/>
                <w:color w:val="333333"/>
                <w:shd w:val="clear" w:color="auto" w:fill="FFFFFF"/>
                <w:lang w:val="fr-FR"/>
              </w:rPr>
              <w:t xml:space="preserve"> </w:t>
            </w:r>
            <w:proofErr w:type="spellStart"/>
            <w:r w:rsidRPr="002651A0">
              <w:rPr>
                <w:rFonts w:cs="Arial"/>
                <w:color w:val="333333"/>
                <w:shd w:val="clear" w:color="auto" w:fill="FFFFFF"/>
                <w:lang w:val="fr-FR"/>
              </w:rPr>
              <w:t>iacent</w:t>
            </w:r>
            <w:proofErr w:type="spellEnd"/>
            <w:r w:rsidRPr="002651A0">
              <w:rPr>
                <w:rFonts w:cs="Arial"/>
                <w:color w:val="333333"/>
                <w:shd w:val="clear" w:color="auto" w:fill="FFFFFF"/>
                <w:lang w:val="fr-FR"/>
              </w:rPr>
              <w:t>.               </w:t>
            </w:r>
            <w:r w:rsidRPr="002651A0">
              <w:rPr>
                <w:rFonts w:cs="Arial"/>
                <w:color w:val="333333"/>
                <w:lang w:val="fr-FR"/>
              </w:rPr>
              <w:t xml:space="preserve"> </w:t>
            </w:r>
            <w:r w:rsidRPr="002651A0">
              <w:rPr>
                <w:rFonts w:cs="Arial"/>
                <w:color w:val="333333"/>
                <w:lang w:val="fr-FR"/>
              </w:rPr>
              <w:br/>
            </w:r>
            <w:proofErr w:type="spellStart"/>
            <w:r w:rsidRPr="002651A0">
              <w:rPr>
                <w:rFonts w:cs="Arial"/>
                <w:color w:val="333333"/>
                <w:shd w:val="clear" w:color="auto" w:fill="FFFFFF"/>
                <w:lang w:val="fr-FR"/>
              </w:rPr>
              <w:t>Convocat</w:t>
            </w:r>
            <w:proofErr w:type="spellEnd"/>
            <w:r w:rsidRPr="002651A0">
              <w:rPr>
                <w:rFonts w:cs="Arial"/>
                <w:color w:val="333333"/>
                <w:shd w:val="clear" w:color="auto" w:fill="FFFFFF"/>
                <w:lang w:val="fr-FR"/>
              </w:rPr>
              <w:t xml:space="preserve"> ille </w:t>
            </w:r>
            <w:proofErr w:type="spellStart"/>
            <w:proofErr w:type="gramStart"/>
            <w:r w:rsidRPr="002651A0">
              <w:rPr>
                <w:rFonts w:cs="Arial"/>
                <w:color w:val="333333"/>
                <w:shd w:val="clear" w:color="auto" w:fill="FFFFFF"/>
                <w:lang w:val="fr-FR"/>
              </w:rPr>
              <w:t>deos</w:t>
            </w:r>
            <w:proofErr w:type="spellEnd"/>
            <w:r w:rsidRPr="002651A0">
              <w:rPr>
                <w:rFonts w:cs="Arial"/>
                <w:color w:val="333333"/>
                <w:shd w:val="clear" w:color="auto" w:fill="FFFFFF"/>
                <w:lang w:val="fr-FR"/>
              </w:rPr>
              <w:t>;</w:t>
            </w:r>
            <w:proofErr w:type="gramEnd"/>
            <w:r w:rsidRPr="002651A0">
              <w:rPr>
                <w:rFonts w:cs="Arial"/>
                <w:color w:val="333333"/>
                <w:shd w:val="clear" w:color="auto" w:fill="FFFFFF"/>
                <w:lang w:val="fr-FR"/>
              </w:rPr>
              <w:t xml:space="preserve"> </w:t>
            </w:r>
            <w:proofErr w:type="spellStart"/>
            <w:r w:rsidRPr="002651A0">
              <w:rPr>
                <w:rFonts w:cs="Arial"/>
                <w:color w:val="333333"/>
                <w:u w:val="single"/>
                <w:shd w:val="clear" w:color="auto" w:fill="FFFFFF"/>
                <w:lang w:val="fr-FR"/>
              </w:rPr>
              <w:t>praebent</w:t>
            </w:r>
            <w:proofErr w:type="spellEnd"/>
            <w:r w:rsidRPr="002651A0">
              <w:rPr>
                <w:rFonts w:cs="Arial"/>
                <w:color w:val="333333"/>
                <w:u w:val="single"/>
                <w:shd w:val="clear" w:color="auto" w:fill="FFFFFF"/>
                <w:lang w:val="fr-FR"/>
              </w:rPr>
              <w:t xml:space="preserve"> </w:t>
            </w:r>
            <w:proofErr w:type="spellStart"/>
            <w:r w:rsidRPr="002651A0">
              <w:rPr>
                <w:rFonts w:cs="Arial"/>
                <w:color w:val="333333"/>
                <w:u w:val="single"/>
                <w:shd w:val="clear" w:color="auto" w:fill="FFFFFF"/>
                <w:lang w:val="fr-FR"/>
              </w:rPr>
              <w:t>spectacula</w:t>
            </w:r>
            <w:proofErr w:type="spellEnd"/>
            <w:r w:rsidRPr="002651A0">
              <w:rPr>
                <w:rFonts w:cs="Arial"/>
                <w:color w:val="333333"/>
                <w:shd w:val="clear" w:color="auto" w:fill="FFFFFF"/>
                <w:lang w:val="fr-FR"/>
              </w:rPr>
              <w:t xml:space="preserve"> </w:t>
            </w:r>
            <w:proofErr w:type="spellStart"/>
            <w:r w:rsidRPr="002651A0">
              <w:rPr>
                <w:rFonts w:cs="Arial"/>
                <w:color w:val="333333"/>
                <w:shd w:val="clear" w:color="auto" w:fill="FFFFFF"/>
                <w:lang w:val="fr-FR"/>
              </w:rPr>
              <w:t>capti</w:t>
            </w:r>
            <w:proofErr w:type="spellEnd"/>
            <w:r w:rsidRPr="002651A0">
              <w:rPr>
                <w:rFonts w:cs="Arial"/>
                <w:color w:val="333333"/>
                <w:shd w:val="clear" w:color="auto" w:fill="FFFFFF"/>
                <w:lang w:val="fr-FR"/>
              </w:rPr>
              <w:t>:</w:t>
            </w:r>
            <w:r w:rsidRPr="002651A0">
              <w:rPr>
                <w:rFonts w:cs="Arial"/>
                <w:color w:val="333333"/>
                <w:lang w:val="fr-FR"/>
              </w:rPr>
              <w:br/>
            </w:r>
            <w:r w:rsidRPr="002651A0">
              <w:rPr>
                <w:rFonts w:cs="Arial"/>
                <w:color w:val="333333"/>
                <w:shd w:val="clear" w:color="auto" w:fill="FFFFFF"/>
                <w:lang w:val="fr-FR"/>
              </w:rPr>
              <w:t xml:space="preserve">     Vix </w:t>
            </w:r>
            <w:proofErr w:type="spellStart"/>
            <w:r w:rsidRPr="002651A0">
              <w:rPr>
                <w:rFonts w:cs="Arial"/>
                <w:color w:val="333333"/>
                <w:shd w:val="clear" w:color="auto" w:fill="FFFFFF"/>
                <w:lang w:val="fr-FR"/>
              </w:rPr>
              <w:t>lacrimas</w:t>
            </w:r>
            <w:proofErr w:type="spellEnd"/>
            <w:r w:rsidRPr="002651A0">
              <w:rPr>
                <w:rFonts w:cs="Arial"/>
                <w:color w:val="333333"/>
                <w:shd w:val="clear" w:color="auto" w:fill="FFFFFF"/>
                <w:lang w:val="fr-FR"/>
              </w:rPr>
              <w:t xml:space="preserve"> </w:t>
            </w:r>
            <w:proofErr w:type="spellStart"/>
            <w:r w:rsidRPr="002651A0">
              <w:rPr>
                <w:rFonts w:cs="Arial"/>
                <w:color w:val="333333"/>
                <w:shd w:val="clear" w:color="auto" w:fill="FFFFFF"/>
                <w:lang w:val="fr-FR"/>
              </w:rPr>
              <w:t>Venerem</w:t>
            </w:r>
            <w:proofErr w:type="spellEnd"/>
            <w:r w:rsidRPr="002651A0">
              <w:rPr>
                <w:rFonts w:cs="Arial"/>
                <w:color w:val="333333"/>
                <w:shd w:val="clear" w:color="auto" w:fill="FFFFFF"/>
                <w:lang w:val="fr-FR"/>
              </w:rPr>
              <w:t xml:space="preserve"> </w:t>
            </w:r>
            <w:proofErr w:type="spellStart"/>
            <w:r w:rsidRPr="002651A0">
              <w:rPr>
                <w:rFonts w:cs="Arial"/>
                <w:color w:val="333333"/>
                <w:shd w:val="clear" w:color="auto" w:fill="FFFFFF"/>
                <w:lang w:val="fr-FR"/>
              </w:rPr>
              <w:t>continuisse</w:t>
            </w:r>
            <w:proofErr w:type="spellEnd"/>
            <w:r w:rsidRPr="002651A0">
              <w:rPr>
                <w:rFonts w:cs="Arial"/>
                <w:color w:val="333333"/>
                <w:shd w:val="clear" w:color="auto" w:fill="FFFFFF"/>
                <w:lang w:val="fr-FR"/>
              </w:rPr>
              <w:t xml:space="preserve"> </w:t>
            </w:r>
            <w:proofErr w:type="spellStart"/>
            <w:r w:rsidRPr="002651A0">
              <w:rPr>
                <w:rFonts w:cs="Arial"/>
                <w:color w:val="333333"/>
                <w:u w:val="single"/>
                <w:shd w:val="clear" w:color="auto" w:fill="FFFFFF"/>
                <w:lang w:val="fr-FR"/>
              </w:rPr>
              <w:t>putant</w:t>
            </w:r>
            <w:proofErr w:type="spellEnd"/>
            <w:r w:rsidRPr="002651A0">
              <w:rPr>
                <w:rFonts w:cs="Arial"/>
                <w:color w:val="333333"/>
                <w:shd w:val="clear" w:color="auto" w:fill="FFFFFF"/>
                <w:lang w:val="fr-FR"/>
              </w:rPr>
              <w:t>.</w:t>
            </w:r>
            <w:r w:rsidRPr="002651A0">
              <w:rPr>
                <w:rFonts w:cs="Arial"/>
                <w:color w:val="333333"/>
                <w:lang w:val="fr-FR"/>
              </w:rPr>
              <w:br/>
            </w:r>
            <w:r w:rsidRPr="002651A0">
              <w:rPr>
                <w:rFonts w:cs="Arial"/>
                <w:color w:val="333333"/>
                <w:shd w:val="clear" w:color="auto" w:fill="FFFFFF"/>
                <w:lang w:val="fr-FR"/>
              </w:rPr>
              <w:t xml:space="preserve">Non </w:t>
            </w:r>
            <w:proofErr w:type="spellStart"/>
            <w:r w:rsidRPr="002651A0">
              <w:rPr>
                <w:rFonts w:cs="Arial"/>
                <w:color w:val="333333"/>
                <w:shd w:val="clear" w:color="auto" w:fill="FFFFFF"/>
                <w:lang w:val="fr-FR"/>
              </w:rPr>
              <w:t>vultus</w:t>
            </w:r>
            <w:proofErr w:type="spellEnd"/>
            <w:r w:rsidRPr="002651A0">
              <w:rPr>
                <w:rFonts w:cs="Arial"/>
                <w:color w:val="333333"/>
                <w:shd w:val="clear" w:color="auto" w:fill="FFFFFF"/>
                <w:lang w:val="fr-FR"/>
              </w:rPr>
              <w:t xml:space="preserve"> </w:t>
            </w:r>
            <w:proofErr w:type="spellStart"/>
            <w:r w:rsidRPr="002651A0">
              <w:rPr>
                <w:rFonts w:cs="Arial"/>
                <w:color w:val="333333"/>
                <w:u w:val="single"/>
                <w:shd w:val="clear" w:color="auto" w:fill="FFFFFF"/>
                <w:lang w:val="fr-FR"/>
              </w:rPr>
              <w:t>texisse</w:t>
            </w:r>
            <w:proofErr w:type="spellEnd"/>
            <w:r w:rsidRPr="002651A0">
              <w:rPr>
                <w:rFonts w:cs="Arial"/>
                <w:color w:val="333333"/>
                <w:shd w:val="clear" w:color="auto" w:fill="FFFFFF"/>
                <w:lang w:val="fr-FR"/>
              </w:rPr>
              <w:t xml:space="preserve"> </w:t>
            </w:r>
            <w:proofErr w:type="spellStart"/>
            <w:r w:rsidRPr="002651A0">
              <w:rPr>
                <w:rFonts w:cs="Arial"/>
                <w:color w:val="333333"/>
                <w:shd w:val="clear" w:color="auto" w:fill="FFFFFF"/>
                <w:lang w:val="fr-FR"/>
              </w:rPr>
              <w:t>suos</w:t>
            </w:r>
            <w:proofErr w:type="spellEnd"/>
            <w:r w:rsidRPr="002651A0">
              <w:rPr>
                <w:rFonts w:cs="Arial"/>
                <w:color w:val="333333"/>
                <w:shd w:val="clear" w:color="auto" w:fill="FFFFFF"/>
                <w:lang w:val="fr-FR"/>
              </w:rPr>
              <w:t xml:space="preserve">, non </w:t>
            </w:r>
            <w:proofErr w:type="spellStart"/>
            <w:r w:rsidRPr="002651A0">
              <w:rPr>
                <w:rFonts w:cs="Arial"/>
                <w:color w:val="333333"/>
                <w:shd w:val="clear" w:color="auto" w:fill="FFFFFF"/>
                <w:lang w:val="fr-FR"/>
              </w:rPr>
              <w:t>denique</w:t>
            </w:r>
            <w:proofErr w:type="spellEnd"/>
            <w:r w:rsidRPr="002651A0">
              <w:rPr>
                <w:rFonts w:cs="Arial"/>
                <w:color w:val="333333"/>
                <w:shd w:val="clear" w:color="auto" w:fill="FFFFFF"/>
                <w:lang w:val="fr-FR"/>
              </w:rPr>
              <w:t xml:space="preserve"> </w:t>
            </w:r>
            <w:proofErr w:type="spellStart"/>
            <w:r w:rsidRPr="002651A0">
              <w:rPr>
                <w:rFonts w:cs="Arial"/>
                <w:color w:val="333333"/>
                <w:shd w:val="clear" w:color="auto" w:fill="FFFFFF"/>
                <w:lang w:val="fr-FR"/>
              </w:rPr>
              <w:t>possunt</w:t>
            </w:r>
            <w:proofErr w:type="spellEnd"/>
            <w:r w:rsidRPr="002651A0">
              <w:rPr>
                <w:rFonts w:cs="Arial"/>
                <w:color w:val="333333"/>
                <w:lang w:val="fr-FR"/>
              </w:rPr>
              <w:br/>
            </w:r>
            <w:r w:rsidRPr="002651A0">
              <w:rPr>
                <w:rFonts w:cs="Arial"/>
                <w:color w:val="333333"/>
                <w:shd w:val="clear" w:color="auto" w:fill="FFFFFF"/>
                <w:lang w:val="fr-FR"/>
              </w:rPr>
              <w:t>     </w:t>
            </w:r>
            <w:r w:rsidRPr="002651A0">
              <w:rPr>
                <w:rFonts w:cs="Arial"/>
                <w:color w:val="333333"/>
                <w:u w:val="single"/>
                <w:shd w:val="clear" w:color="auto" w:fill="FFFFFF"/>
                <w:lang w:val="fr-FR"/>
              </w:rPr>
              <w:t xml:space="preserve">partibus </w:t>
            </w:r>
            <w:proofErr w:type="spellStart"/>
            <w:r w:rsidRPr="002651A0">
              <w:rPr>
                <w:rFonts w:cs="Arial"/>
                <w:color w:val="333333"/>
                <w:u w:val="single"/>
                <w:shd w:val="clear" w:color="auto" w:fill="FFFFFF"/>
                <w:lang w:val="fr-FR"/>
              </w:rPr>
              <w:t>obscenis</w:t>
            </w:r>
            <w:proofErr w:type="spellEnd"/>
            <w:r w:rsidRPr="002651A0">
              <w:rPr>
                <w:rFonts w:cs="Arial"/>
                <w:color w:val="333333"/>
                <w:shd w:val="clear" w:color="auto" w:fill="FFFFFF"/>
                <w:lang w:val="fr-FR"/>
              </w:rPr>
              <w:t xml:space="preserve"> </w:t>
            </w:r>
            <w:proofErr w:type="spellStart"/>
            <w:r w:rsidRPr="002651A0">
              <w:rPr>
                <w:rFonts w:cs="Arial"/>
                <w:color w:val="333333"/>
                <w:u w:val="single"/>
                <w:shd w:val="clear" w:color="auto" w:fill="FFFFFF"/>
                <w:lang w:val="fr-FR"/>
              </w:rPr>
              <w:t>opposuisse</w:t>
            </w:r>
            <w:proofErr w:type="spellEnd"/>
            <w:r w:rsidRPr="002651A0">
              <w:rPr>
                <w:rFonts w:cs="Arial"/>
                <w:color w:val="333333"/>
                <w:u w:val="single"/>
                <w:shd w:val="clear" w:color="auto" w:fill="FFFFFF"/>
                <w:lang w:val="fr-FR"/>
              </w:rPr>
              <w:t xml:space="preserve"> </w:t>
            </w:r>
            <w:proofErr w:type="spellStart"/>
            <w:r w:rsidRPr="002651A0">
              <w:rPr>
                <w:rFonts w:cs="Arial"/>
                <w:color w:val="333333"/>
                <w:u w:val="single"/>
                <w:shd w:val="clear" w:color="auto" w:fill="FFFFFF"/>
                <w:lang w:val="fr-FR"/>
              </w:rPr>
              <w:t>manus</w:t>
            </w:r>
            <w:proofErr w:type="spellEnd"/>
            <w:r w:rsidRPr="002651A0">
              <w:rPr>
                <w:rFonts w:cs="Arial"/>
                <w:color w:val="333333"/>
                <w:shd w:val="clear" w:color="auto" w:fill="FFFFFF"/>
                <w:lang w:val="fr-FR"/>
              </w:rPr>
              <w:t>.</w:t>
            </w:r>
            <w:r w:rsidRPr="002651A0">
              <w:rPr>
                <w:rFonts w:cs="Arial"/>
                <w:color w:val="333333"/>
                <w:lang w:val="fr-FR"/>
              </w:rPr>
              <w:br/>
            </w:r>
            <w:r w:rsidRPr="002651A0">
              <w:rPr>
                <w:rFonts w:cs="Arial"/>
                <w:color w:val="333333"/>
                <w:shd w:val="clear" w:color="auto" w:fill="FFFFFF"/>
                <w:lang w:val="fr-FR"/>
              </w:rPr>
              <w:t xml:space="preserve">Hic </w:t>
            </w:r>
            <w:proofErr w:type="spellStart"/>
            <w:r w:rsidRPr="002651A0">
              <w:rPr>
                <w:rFonts w:cs="Arial"/>
                <w:color w:val="333333"/>
                <w:shd w:val="clear" w:color="auto" w:fill="FFFFFF"/>
                <w:lang w:val="fr-FR"/>
              </w:rPr>
              <w:t>aliquis</w:t>
            </w:r>
            <w:proofErr w:type="spellEnd"/>
            <w:r w:rsidRPr="002651A0">
              <w:rPr>
                <w:rFonts w:cs="Arial"/>
                <w:color w:val="333333"/>
                <w:shd w:val="clear" w:color="auto" w:fill="FFFFFF"/>
                <w:lang w:val="fr-FR"/>
              </w:rPr>
              <w:t xml:space="preserve"> </w:t>
            </w:r>
            <w:proofErr w:type="spellStart"/>
            <w:r w:rsidRPr="002651A0">
              <w:rPr>
                <w:rFonts w:cs="Arial"/>
                <w:color w:val="333333"/>
                <w:shd w:val="clear" w:color="auto" w:fill="FFFFFF"/>
                <w:lang w:val="fr-FR"/>
              </w:rPr>
              <w:t>ridens</w:t>
            </w:r>
            <w:proofErr w:type="spellEnd"/>
            <w:r w:rsidRPr="002651A0">
              <w:rPr>
                <w:rFonts w:cs="Arial"/>
                <w:color w:val="333333"/>
                <w:shd w:val="clear" w:color="auto" w:fill="FFFFFF"/>
                <w:lang w:val="fr-FR"/>
              </w:rPr>
              <w:t xml:space="preserve"> 'in me, </w:t>
            </w:r>
            <w:proofErr w:type="spellStart"/>
            <w:r w:rsidRPr="002651A0">
              <w:rPr>
                <w:rFonts w:cs="Arial"/>
                <w:color w:val="333333"/>
                <w:shd w:val="clear" w:color="auto" w:fill="FFFFFF"/>
                <w:lang w:val="fr-FR"/>
              </w:rPr>
              <w:t>fortissime</w:t>
            </w:r>
            <w:proofErr w:type="spellEnd"/>
            <w:r w:rsidRPr="002651A0">
              <w:rPr>
                <w:rFonts w:cs="Arial"/>
                <w:color w:val="333333"/>
                <w:shd w:val="clear" w:color="auto" w:fill="FFFFFF"/>
                <w:lang w:val="fr-FR"/>
              </w:rPr>
              <w:t xml:space="preserve"> </w:t>
            </w:r>
            <w:proofErr w:type="spellStart"/>
            <w:r w:rsidRPr="002651A0">
              <w:rPr>
                <w:rFonts w:cs="Arial"/>
                <w:color w:val="333333"/>
                <w:u w:val="single"/>
                <w:shd w:val="clear" w:color="auto" w:fill="FFFFFF"/>
                <w:lang w:val="fr-FR"/>
              </w:rPr>
              <w:t>Mavors</w:t>
            </w:r>
            <w:proofErr w:type="spellEnd"/>
            <w:r w:rsidRPr="002651A0">
              <w:rPr>
                <w:rFonts w:cs="Arial"/>
                <w:color w:val="333333"/>
                <w:shd w:val="clear" w:color="auto" w:fill="FFFFFF"/>
                <w:lang w:val="fr-FR"/>
              </w:rPr>
              <w:t>,               </w:t>
            </w:r>
            <w:r w:rsidRPr="002651A0">
              <w:rPr>
                <w:rFonts w:cs="Arial"/>
                <w:color w:val="333333"/>
                <w:lang w:val="fr-FR"/>
              </w:rPr>
              <w:t xml:space="preserve"> </w:t>
            </w:r>
            <w:r w:rsidRPr="002651A0">
              <w:rPr>
                <w:rFonts w:cs="Arial"/>
                <w:color w:val="333333"/>
                <w:lang w:val="fr-FR"/>
              </w:rPr>
              <w:br/>
            </w:r>
            <w:r w:rsidRPr="002651A0">
              <w:rPr>
                <w:rFonts w:cs="Arial"/>
                <w:color w:val="333333"/>
                <w:shd w:val="clear" w:color="auto" w:fill="FFFFFF"/>
                <w:lang w:val="fr-FR"/>
              </w:rPr>
              <w:t xml:space="preserve">     si </w:t>
            </w:r>
            <w:proofErr w:type="spellStart"/>
            <w:r w:rsidRPr="002651A0">
              <w:rPr>
                <w:rFonts w:cs="Arial"/>
                <w:color w:val="333333"/>
                <w:shd w:val="clear" w:color="auto" w:fill="FFFFFF"/>
                <w:lang w:val="fr-FR"/>
              </w:rPr>
              <w:t>tibi</w:t>
            </w:r>
            <w:proofErr w:type="spellEnd"/>
            <w:r w:rsidRPr="002651A0">
              <w:rPr>
                <w:rFonts w:cs="Arial"/>
                <w:color w:val="333333"/>
                <w:shd w:val="clear" w:color="auto" w:fill="FFFFFF"/>
                <w:lang w:val="fr-FR"/>
              </w:rPr>
              <w:t xml:space="preserve"> </w:t>
            </w:r>
            <w:proofErr w:type="spellStart"/>
            <w:r w:rsidRPr="002651A0">
              <w:rPr>
                <w:rFonts w:cs="Arial"/>
                <w:color w:val="333333"/>
                <w:shd w:val="clear" w:color="auto" w:fill="FFFFFF"/>
                <w:lang w:val="fr-FR"/>
              </w:rPr>
              <w:t>sunt</w:t>
            </w:r>
            <w:proofErr w:type="spellEnd"/>
            <w:r w:rsidRPr="002651A0">
              <w:rPr>
                <w:rFonts w:cs="Arial"/>
                <w:color w:val="333333"/>
                <w:shd w:val="clear" w:color="auto" w:fill="FFFFFF"/>
                <w:lang w:val="fr-FR"/>
              </w:rPr>
              <w:t xml:space="preserve"> </w:t>
            </w:r>
            <w:proofErr w:type="spellStart"/>
            <w:r w:rsidRPr="002651A0">
              <w:rPr>
                <w:rFonts w:cs="Arial"/>
                <w:color w:val="333333"/>
                <w:shd w:val="clear" w:color="auto" w:fill="FFFFFF"/>
                <w:lang w:val="fr-FR"/>
              </w:rPr>
              <w:t>oneri</w:t>
            </w:r>
            <w:proofErr w:type="spellEnd"/>
            <w:r w:rsidRPr="002651A0">
              <w:rPr>
                <w:rFonts w:cs="Arial"/>
                <w:color w:val="333333"/>
                <w:shd w:val="clear" w:color="auto" w:fill="FFFFFF"/>
                <w:lang w:val="fr-FR"/>
              </w:rPr>
              <w:t xml:space="preserve">, </w:t>
            </w:r>
            <w:r w:rsidRPr="002651A0">
              <w:rPr>
                <w:rFonts w:cs="Arial"/>
                <w:color w:val="333333"/>
                <w:u w:val="single"/>
                <w:shd w:val="clear" w:color="auto" w:fill="FFFFFF"/>
                <w:lang w:val="fr-FR"/>
              </w:rPr>
              <w:t>vincula</w:t>
            </w:r>
            <w:r w:rsidRPr="002651A0">
              <w:rPr>
                <w:rFonts w:cs="Arial"/>
                <w:color w:val="333333"/>
                <w:shd w:val="clear" w:color="auto" w:fill="FFFFFF"/>
                <w:lang w:val="fr-FR"/>
              </w:rPr>
              <w:t xml:space="preserve"> </w:t>
            </w:r>
            <w:proofErr w:type="spellStart"/>
            <w:r w:rsidRPr="000125E9">
              <w:rPr>
                <w:rFonts w:cs="Arial"/>
                <w:color w:val="333333"/>
                <w:u w:val="single"/>
                <w:shd w:val="clear" w:color="auto" w:fill="FFFFFF"/>
                <w:lang w:val="fr-FR"/>
              </w:rPr>
              <w:t>transfer</w:t>
            </w:r>
            <w:proofErr w:type="spellEnd"/>
            <w:r w:rsidRPr="002651A0">
              <w:rPr>
                <w:rFonts w:cs="Arial"/>
                <w:color w:val="333333"/>
                <w:shd w:val="clear" w:color="auto" w:fill="FFFFFF"/>
                <w:lang w:val="fr-FR"/>
              </w:rPr>
              <w:t>!' ait.</w:t>
            </w:r>
          </w:p>
        </w:tc>
        <w:tc>
          <w:tcPr>
            <w:tcW w:w="1676" w:type="pct"/>
          </w:tcPr>
          <w:p w:rsidR="00567282" w:rsidRPr="002651A0" w:rsidRDefault="00567282" w:rsidP="000B7818">
            <w:pPr>
              <w:spacing w:before="90"/>
              <w:rPr>
                <w:rFonts w:cs="Arial"/>
                <w:sz w:val="18"/>
                <w:szCs w:val="18"/>
              </w:rPr>
            </w:pPr>
            <w:proofErr w:type="spellStart"/>
            <w:r w:rsidRPr="002651A0">
              <w:rPr>
                <w:rFonts w:cs="Arial"/>
                <w:b/>
                <w:sz w:val="18"/>
                <w:szCs w:val="18"/>
              </w:rPr>
              <w:t>foedus</w:t>
            </w:r>
            <w:proofErr w:type="spellEnd"/>
            <w:r w:rsidRPr="002651A0">
              <w:rPr>
                <w:rFonts w:cs="Arial"/>
                <w:sz w:val="18"/>
                <w:szCs w:val="18"/>
              </w:rPr>
              <w:t xml:space="preserve">, </w:t>
            </w:r>
            <w:proofErr w:type="spellStart"/>
            <w:r w:rsidRPr="002651A0">
              <w:rPr>
                <w:rFonts w:cs="Arial"/>
                <w:sz w:val="18"/>
                <w:szCs w:val="18"/>
              </w:rPr>
              <w:t>foederis</w:t>
            </w:r>
            <w:proofErr w:type="spellEnd"/>
            <w:r w:rsidRPr="002651A0">
              <w:rPr>
                <w:rFonts w:cs="Arial"/>
                <w:sz w:val="18"/>
                <w:szCs w:val="18"/>
              </w:rPr>
              <w:t xml:space="preserve"> n.  </w:t>
            </w:r>
            <w:proofErr w:type="gramStart"/>
            <w:r w:rsidRPr="002651A0">
              <w:rPr>
                <w:rFonts w:cs="Arial"/>
                <w:sz w:val="18"/>
                <w:szCs w:val="18"/>
              </w:rPr>
              <w:t>Vertrag  hier</w:t>
            </w:r>
            <w:proofErr w:type="gramEnd"/>
            <w:r w:rsidRPr="002651A0">
              <w:rPr>
                <w:rFonts w:cs="Arial"/>
                <w:sz w:val="18"/>
                <w:szCs w:val="18"/>
              </w:rPr>
              <w:t>: Affäre</w:t>
            </w:r>
          </w:p>
          <w:p w:rsidR="00567282" w:rsidRPr="002651A0" w:rsidRDefault="00567282" w:rsidP="000B7818">
            <w:pPr>
              <w:spacing w:before="90"/>
              <w:rPr>
                <w:rFonts w:cs="Arial"/>
                <w:b/>
                <w:sz w:val="18"/>
                <w:szCs w:val="18"/>
              </w:rPr>
            </w:pPr>
            <w:proofErr w:type="spellStart"/>
            <w:r w:rsidRPr="002651A0">
              <w:rPr>
                <w:rFonts w:cs="Arial"/>
                <w:b/>
                <w:sz w:val="18"/>
                <w:szCs w:val="18"/>
              </w:rPr>
              <w:t>implicitus</w:t>
            </w:r>
            <w:proofErr w:type="spellEnd"/>
            <w:r w:rsidRPr="002651A0">
              <w:rPr>
                <w:rFonts w:cs="Arial"/>
                <w:sz w:val="18"/>
                <w:szCs w:val="18"/>
              </w:rPr>
              <w:t xml:space="preserve">, a, </w:t>
            </w:r>
            <w:proofErr w:type="gramStart"/>
            <w:r w:rsidRPr="002651A0">
              <w:rPr>
                <w:rFonts w:cs="Arial"/>
                <w:sz w:val="18"/>
                <w:szCs w:val="18"/>
              </w:rPr>
              <w:t>um</w:t>
            </w:r>
            <w:r w:rsidRPr="002651A0">
              <w:rPr>
                <w:rFonts w:cs="Arial"/>
                <w:b/>
                <w:sz w:val="18"/>
                <w:szCs w:val="18"/>
              </w:rPr>
              <w:t xml:space="preserve">  </w:t>
            </w:r>
            <w:r w:rsidRPr="002651A0">
              <w:rPr>
                <w:rFonts w:cs="Arial"/>
                <w:sz w:val="18"/>
                <w:szCs w:val="18"/>
              </w:rPr>
              <w:t>eingewickelt</w:t>
            </w:r>
            <w:proofErr w:type="gramEnd"/>
          </w:p>
          <w:p w:rsidR="00567282" w:rsidRPr="002651A0" w:rsidRDefault="00567282" w:rsidP="000B7818">
            <w:pPr>
              <w:spacing w:before="90"/>
              <w:rPr>
                <w:rFonts w:cs="Arial"/>
                <w:sz w:val="18"/>
                <w:szCs w:val="18"/>
              </w:rPr>
            </w:pPr>
            <w:proofErr w:type="spellStart"/>
            <w:r w:rsidRPr="002651A0">
              <w:rPr>
                <w:rFonts w:cs="Arial"/>
                <w:b/>
                <w:sz w:val="18"/>
                <w:szCs w:val="18"/>
              </w:rPr>
              <w:t>laqueus</w:t>
            </w:r>
            <w:proofErr w:type="spellEnd"/>
            <w:r w:rsidRPr="002651A0">
              <w:rPr>
                <w:rFonts w:cs="Arial"/>
                <w:sz w:val="18"/>
                <w:szCs w:val="18"/>
              </w:rPr>
              <w:t>, -i m.  Fessel</w:t>
            </w:r>
          </w:p>
          <w:p w:rsidR="00567282" w:rsidRPr="002651A0" w:rsidRDefault="00567282" w:rsidP="000B7818">
            <w:pPr>
              <w:spacing w:before="90"/>
              <w:rPr>
                <w:rFonts w:cs="Arial"/>
                <w:sz w:val="18"/>
                <w:szCs w:val="18"/>
              </w:rPr>
            </w:pPr>
            <w:proofErr w:type="spellStart"/>
            <w:r w:rsidRPr="002651A0">
              <w:rPr>
                <w:rFonts w:cs="Arial"/>
                <w:b/>
                <w:sz w:val="18"/>
                <w:szCs w:val="18"/>
              </w:rPr>
              <w:t>praebere</w:t>
            </w:r>
            <w:proofErr w:type="spellEnd"/>
            <w:r w:rsidRPr="002651A0">
              <w:rPr>
                <w:rFonts w:cs="Arial"/>
                <w:b/>
                <w:sz w:val="18"/>
                <w:szCs w:val="18"/>
              </w:rPr>
              <w:t xml:space="preserve"> </w:t>
            </w:r>
            <w:proofErr w:type="spellStart"/>
            <w:proofErr w:type="gramStart"/>
            <w:r w:rsidRPr="002651A0">
              <w:rPr>
                <w:rFonts w:cs="Arial"/>
                <w:b/>
                <w:sz w:val="18"/>
                <w:szCs w:val="18"/>
              </w:rPr>
              <w:t>spectaculum</w:t>
            </w:r>
            <w:proofErr w:type="spellEnd"/>
            <w:r w:rsidRPr="002651A0">
              <w:rPr>
                <w:rFonts w:cs="Arial"/>
                <w:sz w:val="18"/>
                <w:szCs w:val="18"/>
              </w:rPr>
              <w:t xml:space="preserve">  ein</w:t>
            </w:r>
            <w:proofErr w:type="gramEnd"/>
            <w:r w:rsidRPr="002651A0">
              <w:rPr>
                <w:rFonts w:cs="Arial"/>
                <w:sz w:val="18"/>
                <w:szCs w:val="18"/>
              </w:rPr>
              <w:t xml:space="preserve"> Schauspiel abgeben</w:t>
            </w:r>
          </w:p>
          <w:p w:rsidR="00567282" w:rsidRPr="002651A0" w:rsidRDefault="00567282" w:rsidP="000B7818">
            <w:pPr>
              <w:spacing w:before="240"/>
              <w:rPr>
                <w:rFonts w:cs="Arial"/>
                <w:sz w:val="18"/>
                <w:szCs w:val="18"/>
              </w:rPr>
            </w:pPr>
            <w:proofErr w:type="spellStart"/>
            <w:proofErr w:type="gramStart"/>
            <w:r w:rsidRPr="002651A0">
              <w:rPr>
                <w:rFonts w:cs="Arial"/>
                <w:b/>
                <w:sz w:val="18"/>
                <w:szCs w:val="18"/>
              </w:rPr>
              <w:t>putant</w:t>
            </w:r>
            <w:proofErr w:type="spellEnd"/>
            <w:r w:rsidRPr="002651A0">
              <w:rPr>
                <w:rFonts w:cs="Arial"/>
                <w:sz w:val="18"/>
                <w:szCs w:val="18"/>
              </w:rPr>
              <w:t xml:space="preserve">  man</w:t>
            </w:r>
            <w:proofErr w:type="gramEnd"/>
            <w:r w:rsidRPr="002651A0">
              <w:rPr>
                <w:rFonts w:cs="Arial"/>
                <w:sz w:val="18"/>
                <w:szCs w:val="18"/>
              </w:rPr>
              <w:t xml:space="preserve"> sagt</w:t>
            </w:r>
          </w:p>
          <w:p w:rsidR="00567282" w:rsidRPr="002651A0" w:rsidRDefault="00567282" w:rsidP="000B7818">
            <w:pPr>
              <w:spacing w:before="120"/>
              <w:rPr>
                <w:rFonts w:cs="Arial"/>
                <w:b/>
                <w:sz w:val="18"/>
                <w:szCs w:val="18"/>
              </w:rPr>
            </w:pPr>
          </w:p>
          <w:p w:rsidR="00567282" w:rsidRPr="002651A0" w:rsidRDefault="00567282" w:rsidP="000B7818">
            <w:pPr>
              <w:spacing w:before="120"/>
              <w:rPr>
                <w:rFonts w:cs="Arial"/>
                <w:b/>
                <w:sz w:val="18"/>
                <w:szCs w:val="18"/>
              </w:rPr>
            </w:pPr>
            <w:proofErr w:type="spellStart"/>
            <w:r w:rsidRPr="002651A0">
              <w:rPr>
                <w:rFonts w:cs="Arial"/>
                <w:b/>
                <w:sz w:val="18"/>
                <w:szCs w:val="18"/>
              </w:rPr>
              <w:t>tegere</w:t>
            </w:r>
            <w:proofErr w:type="spellEnd"/>
            <w:r w:rsidRPr="002651A0">
              <w:rPr>
                <w:rFonts w:cs="Arial"/>
                <w:sz w:val="18"/>
                <w:szCs w:val="18"/>
              </w:rPr>
              <w:t xml:space="preserve">, </w:t>
            </w:r>
            <w:proofErr w:type="spellStart"/>
            <w:r w:rsidRPr="002651A0">
              <w:rPr>
                <w:rFonts w:cs="Arial"/>
                <w:sz w:val="18"/>
                <w:szCs w:val="18"/>
              </w:rPr>
              <w:t>tego</w:t>
            </w:r>
            <w:proofErr w:type="spellEnd"/>
            <w:r w:rsidRPr="002651A0">
              <w:rPr>
                <w:rFonts w:cs="Arial"/>
                <w:sz w:val="18"/>
                <w:szCs w:val="18"/>
              </w:rPr>
              <w:t xml:space="preserve">, </w:t>
            </w:r>
            <w:proofErr w:type="spellStart"/>
            <w:r w:rsidRPr="002651A0">
              <w:rPr>
                <w:rFonts w:cs="Arial"/>
                <w:sz w:val="18"/>
                <w:szCs w:val="18"/>
              </w:rPr>
              <w:t>texi</w:t>
            </w:r>
            <w:proofErr w:type="spellEnd"/>
            <w:r w:rsidRPr="002651A0">
              <w:rPr>
                <w:rFonts w:cs="Arial"/>
                <w:sz w:val="18"/>
                <w:szCs w:val="18"/>
              </w:rPr>
              <w:t xml:space="preserve">, </w:t>
            </w:r>
            <w:proofErr w:type="spellStart"/>
            <w:proofErr w:type="gramStart"/>
            <w:r w:rsidRPr="002651A0">
              <w:rPr>
                <w:rFonts w:cs="Arial"/>
                <w:sz w:val="18"/>
                <w:szCs w:val="18"/>
              </w:rPr>
              <w:t>tectum</w:t>
            </w:r>
            <w:proofErr w:type="spellEnd"/>
            <w:r w:rsidRPr="002651A0">
              <w:rPr>
                <w:rFonts w:cs="Arial"/>
                <w:b/>
                <w:sz w:val="18"/>
                <w:szCs w:val="18"/>
              </w:rPr>
              <w:t xml:space="preserve"> </w:t>
            </w:r>
            <w:r w:rsidRPr="002651A0">
              <w:rPr>
                <w:rFonts w:cs="Arial"/>
                <w:sz w:val="18"/>
                <w:szCs w:val="18"/>
              </w:rPr>
              <w:t xml:space="preserve"> bedecken</w:t>
            </w:r>
            <w:proofErr w:type="gramEnd"/>
          </w:p>
          <w:p w:rsidR="00567282" w:rsidRPr="002651A0" w:rsidRDefault="00567282" w:rsidP="000B7818">
            <w:pPr>
              <w:rPr>
                <w:rFonts w:cs="Arial"/>
                <w:b/>
                <w:sz w:val="18"/>
                <w:szCs w:val="18"/>
              </w:rPr>
            </w:pPr>
            <w:proofErr w:type="spellStart"/>
            <w:r w:rsidRPr="002651A0">
              <w:rPr>
                <w:rFonts w:cs="Arial"/>
                <w:b/>
                <w:sz w:val="18"/>
                <w:szCs w:val="18"/>
              </w:rPr>
              <w:t>opponere</w:t>
            </w:r>
            <w:proofErr w:type="spellEnd"/>
            <w:r w:rsidRPr="002651A0">
              <w:rPr>
                <w:rFonts w:cs="Arial"/>
                <w:b/>
                <w:sz w:val="18"/>
                <w:szCs w:val="18"/>
              </w:rPr>
              <w:t xml:space="preserve"> </w:t>
            </w:r>
            <w:proofErr w:type="spellStart"/>
            <w:proofErr w:type="gramStart"/>
            <w:r w:rsidRPr="002651A0">
              <w:rPr>
                <w:rFonts w:cs="Arial"/>
                <w:b/>
                <w:sz w:val="18"/>
                <w:szCs w:val="18"/>
              </w:rPr>
              <w:t>manus</w:t>
            </w:r>
            <w:proofErr w:type="spellEnd"/>
            <w:r w:rsidRPr="002651A0">
              <w:rPr>
                <w:rFonts w:cs="Arial"/>
                <w:b/>
                <w:sz w:val="18"/>
                <w:szCs w:val="18"/>
              </w:rPr>
              <w:t xml:space="preserve">  </w:t>
            </w:r>
            <w:r w:rsidRPr="002651A0">
              <w:rPr>
                <w:rFonts w:cs="Arial"/>
                <w:sz w:val="18"/>
                <w:szCs w:val="18"/>
              </w:rPr>
              <w:t>die</w:t>
            </w:r>
            <w:proofErr w:type="gramEnd"/>
            <w:r w:rsidRPr="002651A0">
              <w:rPr>
                <w:rFonts w:cs="Arial"/>
                <w:sz w:val="18"/>
                <w:szCs w:val="18"/>
              </w:rPr>
              <w:t xml:space="preserve"> Hände davorhalten</w:t>
            </w:r>
            <w:r w:rsidRPr="002651A0">
              <w:rPr>
                <w:rFonts w:cs="Arial"/>
                <w:b/>
                <w:sz w:val="18"/>
                <w:szCs w:val="18"/>
              </w:rPr>
              <w:t xml:space="preserve"> </w:t>
            </w:r>
          </w:p>
          <w:p w:rsidR="00567282" w:rsidRPr="002651A0" w:rsidRDefault="00567282" w:rsidP="000B7818">
            <w:pPr>
              <w:spacing w:before="80"/>
              <w:rPr>
                <w:rFonts w:cs="Arial"/>
                <w:b/>
                <w:sz w:val="18"/>
                <w:szCs w:val="18"/>
                <w:lang w:val="fr-FR"/>
              </w:rPr>
            </w:pPr>
            <w:proofErr w:type="gramStart"/>
            <w:r w:rsidRPr="002651A0">
              <w:rPr>
                <w:rFonts w:cs="Arial"/>
                <w:b/>
                <w:sz w:val="18"/>
                <w:szCs w:val="18"/>
                <w:lang w:val="fr-FR"/>
              </w:rPr>
              <w:t>partes</w:t>
            </w:r>
            <w:proofErr w:type="gramEnd"/>
            <w:r w:rsidRPr="002651A0">
              <w:rPr>
                <w:rFonts w:cs="Arial"/>
                <w:b/>
                <w:sz w:val="18"/>
                <w:szCs w:val="18"/>
                <w:lang w:val="fr-FR"/>
              </w:rPr>
              <w:t xml:space="preserve"> </w:t>
            </w:r>
            <w:proofErr w:type="spellStart"/>
            <w:r w:rsidRPr="002651A0">
              <w:rPr>
                <w:rFonts w:cs="Arial"/>
                <w:b/>
                <w:sz w:val="18"/>
                <w:szCs w:val="18"/>
                <w:lang w:val="fr-FR"/>
              </w:rPr>
              <w:t>obscenae</w:t>
            </w:r>
            <w:proofErr w:type="spellEnd"/>
            <w:r w:rsidRPr="002651A0">
              <w:rPr>
                <w:rFonts w:cs="Arial"/>
                <w:b/>
                <w:sz w:val="18"/>
                <w:szCs w:val="18"/>
                <w:lang w:val="fr-FR"/>
              </w:rPr>
              <w:t xml:space="preserve">  </w:t>
            </w:r>
            <w:proofErr w:type="spellStart"/>
            <w:r w:rsidRPr="002651A0">
              <w:rPr>
                <w:rFonts w:cs="Arial"/>
                <w:sz w:val="18"/>
                <w:szCs w:val="18"/>
                <w:lang w:val="fr-FR"/>
              </w:rPr>
              <w:t>Schambereich</w:t>
            </w:r>
            <w:proofErr w:type="spellEnd"/>
            <w:r w:rsidRPr="002651A0">
              <w:rPr>
                <w:rFonts w:cs="Arial"/>
                <w:b/>
                <w:sz w:val="18"/>
                <w:szCs w:val="18"/>
                <w:lang w:val="fr-FR"/>
              </w:rPr>
              <w:t xml:space="preserve">  </w:t>
            </w:r>
          </w:p>
          <w:p w:rsidR="00567282" w:rsidRPr="002651A0" w:rsidRDefault="00567282" w:rsidP="000B7818">
            <w:pPr>
              <w:spacing w:before="180"/>
              <w:rPr>
                <w:rFonts w:cs="Arial"/>
                <w:sz w:val="18"/>
                <w:szCs w:val="18"/>
                <w:lang w:val="fr-FR"/>
              </w:rPr>
            </w:pPr>
            <w:proofErr w:type="spellStart"/>
            <w:r w:rsidRPr="002651A0">
              <w:rPr>
                <w:rFonts w:cs="Arial"/>
                <w:b/>
                <w:sz w:val="18"/>
                <w:szCs w:val="18"/>
                <w:lang w:val="fr-FR"/>
              </w:rPr>
              <w:t>Mavors</w:t>
            </w:r>
            <w:proofErr w:type="spellEnd"/>
            <w:r w:rsidRPr="002651A0">
              <w:rPr>
                <w:rFonts w:cs="Arial"/>
                <w:b/>
                <w:sz w:val="18"/>
                <w:szCs w:val="18"/>
                <w:lang w:val="fr-FR"/>
              </w:rPr>
              <w:t xml:space="preserve"> </w:t>
            </w:r>
            <w:r w:rsidRPr="002651A0">
              <w:rPr>
                <w:rFonts w:cs="Arial"/>
                <w:sz w:val="18"/>
                <w:szCs w:val="18"/>
                <w:lang w:val="fr-FR"/>
              </w:rPr>
              <w:t>= Mars</w:t>
            </w:r>
          </w:p>
          <w:p w:rsidR="00567282" w:rsidRDefault="00567282" w:rsidP="000B7818">
            <w:pPr>
              <w:spacing w:before="60"/>
              <w:rPr>
                <w:rFonts w:cs="Arial"/>
                <w:sz w:val="18"/>
                <w:szCs w:val="18"/>
              </w:rPr>
            </w:pPr>
            <w:proofErr w:type="gramStart"/>
            <w:r w:rsidRPr="002651A0">
              <w:rPr>
                <w:rFonts w:cs="Arial"/>
                <w:b/>
                <w:sz w:val="18"/>
                <w:szCs w:val="18"/>
                <w:lang w:val="fr-FR"/>
              </w:rPr>
              <w:t>vinculum</w:t>
            </w:r>
            <w:proofErr w:type="gramEnd"/>
            <w:r w:rsidRPr="002651A0">
              <w:rPr>
                <w:rFonts w:cs="Arial"/>
                <w:sz w:val="18"/>
                <w:szCs w:val="18"/>
                <w:lang w:val="fr-FR"/>
              </w:rPr>
              <w:t xml:space="preserve">, i n.  </w:t>
            </w:r>
            <w:r w:rsidRPr="002651A0">
              <w:rPr>
                <w:rFonts w:cs="Arial"/>
                <w:sz w:val="18"/>
                <w:szCs w:val="18"/>
              </w:rPr>
              <w:t>Fessel</w:t>
            </w:r>
          </w:p>
          <w:p w:rsidR="000125E9" w:rsidRPr="002651A0" w:rsidRDefault="000125E9" w:rsidP="000B7818">
            <w:pPr>
              <w:spacing w:before="60"/>
              <w:rPr>
                <w:rFonts w:cs="Arial"/>
                <w:sz w:val="18"/>
                <w:szCs w:val="18"/>
              </w:rPr>
            </w:pPr>
            <w:proofErr w:type="spellStart"/>
            <w:r w:rsidRPr="000125E9">
              <w:rPr>
                <w:rFonts w:cs="Arial"/>
                <w:b/>
                <w:sz w:val="18"/>
                <w:szCs w:val="18"/>
              </w:rPr>
              <w:t>transferre</w:t>
            </w:r>
            <w:proofErr w:type="spellEnd"/>
            <w:r>
              <w:rPr>
                <w:rFonts w:cs="Arial"/>
                <w:b/>
                <w:sz w:val="18"/>
                <w:szCs w:val="18"/>
              </w:rPr>
              <w:t xml:space="preserve">, </w:t>
            </w:r>
            <w:proofErr w:type="spellStart"/>
            <w:proofErr w:type="gramStart"/>
            <w:r>
              <w:rPr>
                <w:rFonts w:cs="Arial"/>
                <w:b/>
                <w:sz w:val="18"/>
                <w:szCs w:val="18"/>
              </w:rPr>
              <w:t>transfero</w:t>
            </w:r>
            <w:proofErr w:type="spellEnd"/>
            <w:r>
              <w:rPr>
                <w:rFonts w:cs="Arial"/>
                <w:sz w:val="18"/>
                <w:szCs w:val="18"/>
              </w:rPr>
              <w:t xml:space="preserve">  übertragen</w:t>
            </w:r>
            <w:proofErr w:type="gramEnd"/>
          </w:p>
        </w:tc>
      </w:tr>
    </w:tbl>
    <w:p w:rsidR="00567282" w:rsidRPr="00567282" w:rsidRDefault="00567282" w:rsidP="00567282">
      <w:pPr>
        <w:spacing w:before="300" w:after="100" w:line="360" w:lineRule="auto"/>
        <w:rPr>
          <w:rFonts w:cs="Arial"/>
          <w:b/>
        </w:rPr>
      </w:pPr>
      <w:r>
        <w:rPr>
          <w:rFonts w:cs="Arial"/>
          <w:b/>
        </w:rPr>
        <w:t xml:space="preserve">Aufgabe </w:t>
      </w:r>
      <w:r>
        <w:rPr>
          <w:rFonts w:cs="Arial"/>
          <w:b/>
        </w:rPr>
        <w:sym w:font="Wingdings" w:char="F03F"/>
      </w:r>
      <w:bookmarkStart w:id="0" w:name="_GoBack"/>
      <w:bookmarkEnd w:id="0"/>
    </w:p>
    <w:p w:rsidR="00567282" w:rsidRPr="00567282" w:rsidRDefault="00567282" w:rsidP="00567282">
      <w:pPr>
        <w:spacing w:after="240" w:line="276" w:lineRule="auto"/>
        <w:jc w:val="both"/>
        <w:rPr>
          <w:rFonts w:cs="Arial"/>
          <w:bCs/>
        </w:rPr>
      </w:pPr>
      <w:r w:rsidRPr="00567282">
        <w:rPr>
          <w:rFonts w:cs="Arial"/>
          <w:bCs/>
        </w:rPr>
        <w:t xml:space="preserve">Übersetzen Sie die lateinischen Textausschnitte und überlegen Sie, ob Ovid mit dieser Episode in der </w:t>
      </w:r>
      <w:r w:rsidRPr="008C0164">
        <w:rPr>
          <w:rFonts w:cs="Arial"/>
          <w:bCs/>
          <w:i/>
        </w:rPr>
        <w:t xml:space="preserve">Ars </w:t>
      </w:r>
      <w:proofErr w:type="spellStart"/>
      <w:r w:rsidRPr="008C0164">
        <w:rPr>
          <w:rFonts w:cs="Arial"/>
          <w:bCs/>
          <w:i/>
        </w:rPr>
        <w:t>amatoria</w:t>
      </w:r>
      <w:proofErr w:type="spellEnd"/>
      <w:r w:rsidRPr="00567282">
        <w:rPr>
          <w:rFonts w:cs="Arial"/>
          <w:bCs/>
        </w:rPr>
        <w:t xml:space="preserve"> zu weit geht. Berücksichtigen Sie bei Ihren Überlegungen die Bestimmungen der </w:t>
      </w:r>
      <w:proofErr w:type="spellStart"/>
      <w:r w:rsidRPr="00567282">
        <w:rPr>
          <w:rFonts w:cs="Arial"/>
          <w:bCs/>
          <w:i/>
        </w:rPr>
        <w:t>lex</w:t>
      </w:r>
      <w:proofErr w:type="spellEnd"/>
      <w:r w:rsidRPr="00567282">
        <w:rPr>
          <w:rFonts w:cs="Arial"/>
          <w:bCs/>
          <w:i/>
        </w:rPr>
        <w:t xml:space="preserve"> </w:t>
      </w:r>
      <w:proofErr w:type="spellStart"/>
      <w:r w:rsidRPr="00567282">
        <w:rPr>
          <w:rFonts w:cs="Arial"/>
          <w:bCs/>
          <w:i/>
        </w:rPr>
        <w:t>Iulia</w:t>
      </w:r>
      <w:proofErr w:type="spellEnd"/>
      <w:r w:rsidRPr="00567282">
        <w:rPr>
          <w:rFonts w:cs="Arial"/>
          <w:bCs/>
          <w:i/>
        </w:rPr>
        <w:t xml:space="preserve"> de </w:t>
      </w:r>
      <w:proofErr w:type="spellStart"/>
      <w:r w:rsidRPr="00567282">
        <w:rPr>
          <w:rFonts w:cs="Arial"/>
          <w:bCs/>
          <w:i/>
        </w:rPr>
        <w:t>coercendis</w:t>
      </w:r>
      <w:proofErr w:type="spellEnd"/>
      <w:r w:rsidRPr="00567282">
        <w:rPr>
          <w:rFonts w:cs="Arial"/>
          <w:bCs/>
          <w:i/>
        </w:rPr>
        <w:t xml:space="preserve"> </w:t>
      </w:r>
      <w:proofErr w:type="spellStart"/>
      <w:r w:rsidRPr="00567282">
        <w:rPr>
          <w:rFonts w:cs="Arial"/>
          <w:bCs/>
          <w:i/>
        </w:rPr>
        <w:t>adulteriis</w:t>
      </w:r>
      <w:proofErr w:type="spellEnd"/>
      <w:r w:rsidRPr="00567282">
        <w:rPr>
          <w:rFonts w:cs="Arial"/>
          <w:bCs/>
        </w:rPr>
        <w:t>.</w:t>
      </w:r>
    </w:p>
    <w:sectPr w:rsidR="00567282" w:rsidRPr="00567282" w:rsidSect="00567282">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82"/>
    <w:rsid w:val="000125E9"/>
    <w:rsid w:val="00263CB4"/>
    <w:rsid w:val="00286CFA"/>
    <w:rsid w:val="00567282"/>
    <w:rsid w:val="008C0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4E8B"/>
  <w15:chartTrackingRefBased/>
  <w15:docId w15:val="{EA4E2CCA-40D9-41B7-85C7-EF6351D5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6728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unhideWhenUsed/>
    <w:qFormat/>
    <w:rsid w:val="00286CFA"/>
    <w:rPr>
      <w:rFonts w:ascii="Arial" w:hAnsi="Arial"/>
      <w:sz w:val="20"/>
    </w:rPr>
  </w:style>
  <w:style w:type="paragraph" w:styleId="Kopfzeile">
    <w:name w:val="header"/>
    <w:basedOn w:val="Standard"/>
    <w:link w:val="KopfzeileZchn"/>
    <w:uiPriority w:val="99"/>
    <w:unhideWhenUsed/>
    <w:rsid w:val="00567282"/>
    <w:pPr>
      <w:tabs>
        <w:tab w:val="center" w:pos="4536"/>
        <w:tab w:val="right" w:pos="9072"/>
      </w:tabs>
      <w:spacing w:after="0" w:line="240" w:lineRule="auto"/>
    </w:pPr>
    <w:rPr>
      <w:rFonts w:cs="Arial"/>
      <w:sz w:val="24"/>
      <w:szCs w:val="24"/>
    </w:rPr>
  </w:style>
  <w:style w:type="character" w:customStyle="1" w:styleId="KopfzeileZchn">
    <w:name w:val="Kopfzeile Zchn"/>
    <w:basedOn w:val="Absatz-Standardschriftart"/>
    <w:link w:val="Kopfzeile"/>
    <w:uiPriority w:val="99"/>
    <w:rsid w:val="00567282"/>
    <w:rPr>
      <w:rFonts w:cs="Arial"/>
      <w:sz w:val="24"/>
      <w:szCs w:val="24"/>
    </w:rPr>
  </w:style>
  <w:style w:type="character" w:customStyle="1" w:styleId="markedcontent">
    <w:name w:val="markedcontent"/>
    <w:basedOn w:val="Absatz-Standardschriftart"/>
    <w:rsid w:val="00567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tbeis</cp:lastModifiedBy>
  <cp:revision>3</cp:revision>
  <dcterms:created xsi:type="dcterms:W3CDTF">2022-05-27T18:26:00Z</dcterms:created>
  <dcterms:modified xsi:type="dcterms:W3CDTF">2022-05-31T18:50:00Z</dcterms:modified>
</cp:coreProperties>
</file>